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66" w:rsidRDefault="00151566"/>
    <w:sdt>
      <w:sdtPr>
        <w:rPr>
          <w:rFonts w:ascii="Times New Roman" w:hAnsi="Times New Roman" w:cs="Times New Roman"/>
          <w:sz w:val="52"/>
          <w:szCs w:val="52"/>
        </w:rPr>
        <w:id w:val="1817603917"/>
        <w:docPartObj>
          <w:docPartGallery w:val="Cover Pages"/>
          <w:docPartUnique/>
        </w:docPartObj>
      </w:sdtPr>
      <w:sdtEndPr>
        <w:rPr>
          <w:b/>
          <w:sz w:val="28"/>
          <w:szCs w:val="28"/>
        </w:rPr>
      </w:sdtEndPr>
      <w:sdtContent>
        <w:p w:rsidR="00151566" w:rsidRDefault="007E22E6">
          <w:pPr>
            <w:jc w:val="center"/>
            <w:rPr>
              <w:rFonts w:ascii="Times New Roman" w:hAnsi="Times New Roman" w:cs="Times New Roman"/>
              <w:sz w:val="52"/>
              <w:szCs w:val="52"/>
            </w:rPr>
          </w:pPr>
          <w:r>
            <w:rPr>
              <w:rFonts w:ascii="Times New Roman" w:hAnsi="Times New Roman" w:cs="Times New Roman"/>
              <w:sz w:val="52"/>
              <w:szCs w:val="52"/>
            </w:rPr>
            <w:t>SZEGVÁRI FORRAY MÁTÉ ÁLTALÁNOS ISKOLA</w:t>
          </w:r>
        </w:p>
        <w:p w:rsidR="00151566" w:rsidRDefault="007E22E6">
          <w:pPr>
            <w:jc w:val="center"/>
            <w:rPr>
              <w:rFonts w:ascii="Times New Roman" w:hAnsi="Times New Roman" w:cs="Times New Roman"/>
              <w:b/>
              <w:sz w:val="52"/>
              <w:szCs w:val="52"/>
            </w:rPr>
          </w:pPr>
          <w:r>
            <w:rPr>
              <w:rFonts w:ascii="Times New Roman" w:hAnsi="Times New Roman" w:cs="Times New Roman"/>
              <w:b/>
              <w:sz w:val="52"/>
              <w:szCs w:val="52"/>
            </w:rPr>
            <w:t>ÉVES MUNKATERVE</w:t>
          </w:r>
        </w:p>
        <w:p w:rsidR="00151566" w:rsidRDefault="007E22E6">
          <w:pPr>
            <w:jc w:val="center"/>
            <w:rPr>
              <w:rFonts w:ascii="Times New Roman" w:hAnsi="Times New Roman" w:cs="Times New Roman"/>
              <w:sz w:val="52"/>
              <w:szCs w:val="52"/>
            </w:rPr>
          </w:pPr>
          <w:r>
            <w:rPr>
              <w:rFonts w:ascii="Times New Roman" w:hAnsi="Times New Roman" w:cs="Times New Roman"/>
              <w:sz w:val="52"/>
              <w:szCs w:val="52"/>
            </w:rPr>
            <w:t>2020/2021.</w:t>
          </w:r>
        </w:p>
        <w:p w:rsidR="00151566" w:rsidRDefault="007E22E6">
          <w:pPr>
            <w:jc w:val="center"/>
          </w:pPr>
          <w:r>
            <w:rPr>
              <w:rFonts w:ascii="Times New Roman" w:hAnsi="Times New Roman" w:cs="Times New Roman"/>
              <w:b/>
              <w:noProof/>
              <w:sz w:val="28"/>
              <w:szCs w:val="28"/>
              <w:lang w:eastAsia="hu-HU"/>
            </w:rPr>
            <w:drawing>
              <wp:anchor distT="0" distB="0" distL="114300" distR="114300" simplePos="0" relativeHeight="251665408" behindDoc="0" locked="0" layoutInCell="1" allowOverlap="1">
                <wp:simplePos x="0" y="0"/>
                <wp:positionH relativeFrom="margin">
                  <wp:posOffset>7157720</wp:posOffset>
                </wp:positionH>
                <wp:positionV relativeFrom="paragraph">
                  <wp:posOffset>2105025</wp:posOffset>
                </wp:positionV>
                <wp:extent cx="1590675" cy="1637224"/>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kés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637224"/>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inline distT="0" distB="0" distL="0" distR="0">
                <wp:extent cx="3705255" cy="2562225"/>
                <wp:effectExtent l="0" t="0" r="9525" b="0"/>
                <wp:docPr id="6" name="Kép 6" descr="Pályázati felhívás: Segítő diá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lyázati felhívás: Segítő diák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2152" cy="2587740"/>
                        </a:xfrm>
                        <a:prstGeom prst="rect">
                          <a:avLst/>
                        </a:prstGeom>
                        <a:noFill/>
                        <a:ln>
                          <a:noFill/>
                        </a:ln>
                      </pic:spPr>
                    </pic:pic>
                  </a:graphicData>
                </a:graphic>
              </wp:inline>
            </w:drawing>
          </w:r>
        </w:p>
        <w:p w:rsidR="00151566" w:rsidRDefault="007E22E6">
          <w:r>
            <w:rPr>
              <w:noProof/>
              <w:lang w:eastAsia="hu-H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114540" cy="981710"/>
                    <wp:effectExtent l="0" t="0" r="0" b="0"/>
                    <wp:wrapSquare wrapText="bothSides"/>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51566" w:rsidRDefault="007E22E6">
                                    <w:pPr>
                                      <w:pStyle w:val="Nincstrkz"/>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Vighné Németh Ildikó</w:t>
                                    </w:r>
                                  </w:p>
                                </w:sdtContent>
                              </w:sdt>
                              <w:p w:rsidR="00151566" w:rsidRDefault="00B21833">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gramStart"/>
                                    <w:r w:rsidR="007E22E6">
                                      <w:rPr>
                                        <w:rFonts w:ascii="Times New Roman" w:hAnsi="Times New Roman" w:cs="Times New Roman"/>
                                        <w:color w:val="595959" w:themeColor="text1" w:themeTint="A6"/>
                                        <w:sz w:val="18"/>
                                        <w:szCs w:val="18"/>
                                      </w:rPr>
                                      <w:t>intézményvezető</w:t>
                                    </w:r>
                                    <w:proofErr w:type="gramEnd"/>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Szövegdoboz 152" o:spid="_x0000_s1026" type="#_x0000_t202" style="position:absolute;margin-left:0;margin-top:0;width:560.2pt;height:77.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" filled="f" stroked="f" strokeweight=".5pt">
                    <v:path arrowok="t"/>
                    <v:textbox inset="126pt,0,54pt,0">
                      <w:txbxContent>
                        <w:sdt>
                          <w:sdtPr>
                            <w:rPr>
                              <w:rFonts w:ascii="Times New Roman" w:hAnsi="Times New Roman" w:cs="Times New Roman"/>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Content>
                            <w:p>
                              <w:pPr>
                                <w:pStyle w:val="Nincstrkz"/>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Vighné Németh Ildikó</w:t>
                              </w:r>
                            </w:p>
                          </w:sdtContent>
                        </w:sd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proofErr w:type="gramStart"/>
                              <w:r>
                                <w:rPr>
                                  <w:rFonts w:ascii="Times New Roman" w:hAnsi="Times New Roman" w:cs="Times New Roman"/>
                                  <w:color w:val="595959" w:themeColor="text1" w:themeTint="A6"/>
                                  <w:sz w:val="18"/>
                                  <w:szCs w:val="18"/>
                                </w:rPr>
                                <w:t>intézményvezető</w:t>
                              </w:r>
                              <w:proofErr w:type="gramEnd"/>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114540" cy="359410"/>
                    <wp:effectExtent l="0" t="0" r="0" b="0"/>
                    <wp:wrapSquare wrapText="bothSides"/>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EndPr/>
                                <w:sdtContent>
                                  <w:p w:rsidR="00151566" w:rsidRDefault="007E22E6">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1="http://schemas.microsoft.com/office/drawing/2015/9/8/chartex">
                <w:pict>
                  <v:shape id="Szövegdoboz 153" o:spid="_x0000_s1027" type="#_x0000_t202" style="position:absolute;margin-left:0;margin-top:0;width:560.2pt;height:28.3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" filled="f" stroked="f" strokeweight=".5pt">
                    <v:path arrowok="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rsidR="00151566" w:rsidRDefault="007E22E6">
          <w:pPr>
            <w:jc w:val="right"/>
            <w:rPr>
              <w:rFonts w:ascii="Times New Roman" w:hAnsi="Times New Roman" w:cs="Times New Roman"/>
              <w:b/>
              <w:sz w:val="28"/>
              <w:szCs w:val="28"/>
            </w:rPr>
          </w:pPr>
          <w:r>
            <w:rPr>
              <w:rFonts w:ascii="Times New Roman" w:hAnsi="Times New Roman" w:cs="Times New Roman"/>
              <w:b/>
              <w:sz w:val="28"/>
              <w:szCs w:val="28"/>
            </w:rPr>
            <w:br w:type="page"/>
          </w:r>
        </w:p>
        <w:p w:rsidR="00151566" w:rsidRDefault="00B21833">
          <w:pPr>
            <w:rPr>
              <w:rFonts w:ascii="Times New Roman" w:hAnsi="Times New Roman" w:cs="Times New Roman"/>
              <w:b/>
              <w:sz w:val="28"/>
              <w:szCs w:val="28"/>
            </w:rPr>
          </w:pPr>
        </w:p>
      </w:sdtContent>
    </w:sdt>
    <w:sdt>
      <w:sdtPr>
        <w:rPr>
          <w:rFonts w:ascii="Times New Roman" w:eastAsiaTheme="minorHAnsi" w:hAnsi="Times New Roman" w:cs="Times New Roman"/>
          <w:color w:val="auto"/>
          <w:sz w:val="24"/>
          <w:szCs w:val="24"/>
          <w:lang w:eastAsia="en-US"/>
        </w:rPr>
        <w:id w:val="54824651"/>
        <w:docPartObj>
          <w:docPartGallery w:val="Table of Contents"/>
          <w:docPartUnique/>
        </w:docPartObj>
      </w:sdtPr>
      <w:sdtEndPr>
        <w:rPr>
          <w:rFonts w:asciiTheme="minorHAnsi" w:hAnsiTheme="minorHAnsi" w:cstheme="minorBidi"/>
          <w:b/>
          <w:bCs/>
          <w:sz w:val="20"/>
          <w:szCs w:val="20"/>
        </w:rPr>
      </w:sdtEndPr>
      <w:sdtContent>
        <w:p w:rsidR="00151566" w:rsidRDefault="007E22E6">
          <w:pPr>
            <w:pStyle w:val="Tartalomjegyzkcmsora"/>
            <w:spacing w:before="0" w:line="360" w:lineRule="auto"/>
            <w:rPr>
              <w:rFonts w:ascii="Times New Roman" w:hAnsi="Times New Roman" w:cs="Times New Roman"/>
              <w:sz w:val="24"/>
              <w:szCs w:val="24"/>
            </w:rPr>
          </w:pPr>
          <w:r>
            <w:rPr>
              <w:rFonts w:ascii="Times New Roman" w:hAnsi="Times New Roman" w:cs="Times New Roman"/>
              <w:sz w:val="24"/>
              <w:szCs w:val="24"/>
            </w:rPr>
            <w:t>Tartalom</w:t>
          </w:r>
        </w:p>
        <w:p w:rsidR="004B75EC" w:rsidRDefault="007E22E6">
          <w:pPr>
            <w:pStyle w:val="TJ1"/>
            <w:tabs>
              <w:tab w:val="left" w:pos="440"/>
              <w:tab w:val="right" w:leader="dot" w:pos="13992"/>
            </w:tabs>
            <w:rPr>
              <w:rFonts w:eastAsiaTheme="minorEastAsia"/>
              <w:noProof/>
              <w:lang w:eastAsia="hu-HU"/>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TOC \o "1-3" \h \z \u </w:instrText>
          </w:r>
          <w:r>
            <w:rPr>
              <w:rFonts w:ascii="Times New Roman" w:hAnsi="Times New Roman" w:cs="Times New Roman"/>
              <w:caps/>
              <w:sz w:val="20"/>
              <w:szCs w:val="20"/>
            </w:rPr>
            <w:fldChar w:fldCharType="separate"/>
          </w:r>
          <w:hyperlink w:anchor="_Toc54622340" w:history="1">
            <w:r w:rsidR="004B75EC" w:rsidRPr="00A63AEF">
              <w:rPr>
                <w:rStyle w:val="Hiperhivatkozs"/>
                <w:noProof/>
              </w:rPr>
              <w:t>1</w:t>
            </w:r>
            <w:r w:rsidR="004B75EC">
              <w:rPr>
                <w:rFonts w:eastAsiaTheme="minorEastAsia"/>
                <w:noProof/>
                <w:lang w:eastAsia="hu-HU"/>
              </w:rPr>
              <w:tab/>
            </w:r>
            <w:r w:rsidR="004B75EC" w:rsidRPr="00A63AEF">
              <w:rPr>
                <w:rStyle w:val="Hiperhivatkozs"/>
                <w:noProof/>
              </w:rPr>
              <w:t>A 2020/2021. tanév célkitűzéseit az alábbi törvények, rendeletek határozzák meg</w:t>
            </w:r>
            <w:r w:rsidR="004B75EC">
              <w:rPr>
                <w:noProof/>
                <w:webHidden/>
              </w:rPr>
              <w:tab/>
            </w:r>
            <w:r w:rsidR="004B75EC">
              <w:rPr>
                <w:noProof/>
                <w:webHidden/>
              </w:rPr>
              <w:fldChar w:fldCharType="begin"/>
            </w:r>
            <w:r w:rsidR="004B75EC">
              <w:rPr>
                <w:noProof/>
                <w:webHidden/>
              </w:rPr>
              <w:instrText xml:space="preserve"> PAGEREF _Toc54622340 \h </w:instrText>
            </w:r>
            <w:r w:rsidR="004B75EC">
              <w:rPr>
                <w:noProof/>
                <w:webHidden/>
              </w:rPr>
            </w:r>
            <w:r w:rsidR="004B75EC">
              <w:rPr>
                <w:noProof/>
                <w:webHidden/>
              </w:rPr>
              <w:fldChar w:fldCharType="separate"/>
            </w:r>
            <w:r w:rsidR="004B75EC">
              <w:rPr>
                <w:noProof/>
                <w:webHidden/>
              </w:rPr>
              <w:t>3</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41" w:history="1">
            <w:r w:rsidR="004B75EC" w:rsidRPr="00A63AEF">
              <w:rPr>
                <w:rStyle w:val="Hiperhivatkozs"/>
                <w:noProof/>
              </w:rPr>
              <w:t>2</w:t>
            </w:r>
            <w:r w:rsidR="004B75EC">
              <w:rPr>
                <w:rFonts w:eastAsiaTheme="minorEastAsia"/>
                <w:noProof/>
                <w:lang w:eastAsia="hu-HU"/>
              </w:rPr>
              <w:tab/>
            </w:r>
            <w:r w:rsidR="004B75EC" w:rsidRPr="00A63AEF">
              <w:rPr>
                <w:rStyle w:val="Hiperhivatkozs"/>
                <w:noProof/>
              </w:rPr>
              <w:t>Személyi feltételek</w:t>
            </w:r>
            <w:r w:rsidR="004B75EC">
              <w:rPr>
                <w:noProof/>
                <w:webHidden/>
              </w:rPr>
              <w:tab/>
            </w:r>
            <w:r w:rsidR="004B75EC">
              <w:rPr>
                <w:noProof/>
                <w:webHidden/>
              </w:rPr>
              <w:fldChar w:fldCharType="begin"/>
            </w:r>
            <w:r w:rsidR="004B75EC">
              <w:rPr>
                <w:noProof/>
                <w:webHidden/>
              </w:rPr>
              <w:instrText xml:space="preserve"> PAGEREF _Toc54622341 \h </w:instrText>
            </w:r>
            <w:r w:rsidR="004B75EC">
              <w:rPr>
                <w:noProof/>
                <w:webHidden/>
              </w:rPr>
            </w:r>
            <w:r w:rsidR="004B75EC">
              <w:rPr>
                <w:noProof/>
                <w:webHidden/>
              </w:rPr>
              <w:fldChar w:fldCharType="separate"/>
            </w:r>
            <w:r w:rsidR="004B75EC">
              <w:rPr>
                <w:noProof/>
                <w:webHidden/>
              </w:rPr>
              <w:t>4</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2" w:history="1">
            <w:r w:rsidR="004B75EC" w:rsidRPr="00A63AEF">
              <w:rPr>
                <w:rStyle w:val="Hiperhivatkozs"/>
                <w:noProof/>
              </w:rPr>
              <w:t>2.1</w:t>
            </w:r>
            <w:r w:rsidR="004B75EC">
              <w:rPr>
                <w:rFonts w:eastAsiaTheme="minorEastAsia"/>
                <w:noProof/>
                <w:lang w:eastAsia="hu-HU"/>
              </w:rPr>
              <w:tab/>
            </w:r>
            <w:r w:rsidR="004B75EC" w:rsidRPr="00A63AEF">
              <w:rPr>
                <w:rStyle w:val="Hiperhivatkozs"/>
                <w:noProof/>
              </w:rPr>
              <w:t>Iskolavezetés</w:t>
            </w:r>
            <w:r w:rsidR="004B75EC">
              <w:rPr>
                <w:noProof/>
                <w:webHidden/>
              </w:rPr>
              <w:tab/>
            </w:r>
            <w:r w:rsidR="004B75EC">
              <w:rPr>
                <w:noProof/>
                <w:webHidden/>
              </w:rPr>
              <w:fldChar w:fldCharType="begin"/>
            </w:r>
            <w:r w:rsidR="004B75EC">
              <w:rPr>
                <w:noProof/>
                <w:webHidden/>
              </w:rPr>
              <w:instrText xml:space="preserve"> PAGEREF _Toc54622342 \h </w:instrText>
            </w:r>
            <w:r w:rsidR="004B75EC">
              <w:rPr>
                <w:noProof/>
                <w:webHidden/>
              </w:rPr>
            </w:r>
            <w:r w:rsidR="004B75EC">
              <w:rPr>
                <w:noProof/>
                <w:webHidden/>
              </w:rPr>
              <w:fldChar w:fldCharType="separate"/>
            </w:r>
            <w:r w:rsidR="004B75EC">
              <w:rPr>
                <w:noProof/>
                <w:webHidden/>
              </w:rPr>
              <w:t>4</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3" w:history="1">
            <w:r w:rsidR="004B75EC" w:rsidRPr="00A63AEF">
              <w:rPr>
                <w:rStyle w:val="Hiperhivatkozs"/>
                <w:noProof/>
              </w:rPr>
              <w:t>2.2</w:t>
            </w:r>
            <w:r w:rsidR="004B75EC">
              <w:rPr>
                <w:rFonts w:eastAsiaTheme="minorEastAsia"/>
                <w:noProof/>
                <w:lang w:eastAsia="hu-HU"/>
              </w:rPr>
              <w:tab/>
            </w:r>
            <w:r w:rsidR="004B75EC" w:rsidRPr="00A63AEF">
              <w:rPr>
                <w:rStyle w:val="Hiperhivatkozs"/>
                <w:noProof/>
              </w:rPr>
              <w:t>Osztályfőnökök</w:t>
            </w:r>
            <w:r w:rsidR="004B75EC">
              <w:rPr>
                <w:noProof/>
                <w:webHidden/>
              </w:rPr>
              <w:tab/>
            </w:r>
            <w:r w:rsidR="004B75EC">
              <w:rPr>
                <w:noProof/>
                <w:webHidden/>
              </w:rPr>
              <w:fldChar w:fldCharType="begin"/>
            </w:r>
            <w:r w:rsidR="004B75EC">
              <w:rPr>
                <w:noProof/>
                <w:webHidden/>
              </w:rPr>
              <w:instrText xml:space="preserve"> PAGEREF _Toc54622343 \h </w:instrText>
            </w:r>
            <w:r w:rsidR="004B75EC">
              <w:rPr>
                <w:noProof/>
                <w:webHidden/>
              </w:rPr>
            </w:r>
            <w:r w:rsidR="004B75EC">
              <w:rPr>
                <w:noProof/>
                <w:webHidden/>
              </w:rPr>
              <w:fldChar w:fldCharType="separate"/>
            </w:r>
            <w:r w:rsidR="004B75EC">
              <w:rPr>
                <w:noProof/>
                <w:webHidden/>
              </w:rPr>
              <w:t>4</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4" w:history="1">
            <w:r w:rsidR="004B75EC" w:rsidRPr="00A63AEF">
              <w:rPr>
                <w:rStyle w:val="Hiperhivatkozs"/>
                <w:noProof/>
              </w:rPr>
              <w:t>2.3</w:t>
            </w:r>
            <w:r w:rsidR="004B75EC">
              <w:rPr>
                <w:rFonts w:eastAsiaTheme="minorEastAsia"/>
                <w:noProof/>
                <w:lang w:eastAsia="hu-HU"/>
              </w:rPr>
              <w:tab/>
            </w:r>
            <w:r w:rsidR="004B75EC" w:rsidRPr="00A63AEF">
              <w:rPr>
                <w:rStyle w:val="Hiperhivatkozs"/>
                <w:noProof/>
              </w:rPr>
              <w:t>Szaktanáraink</w:t>
            </w:r>
            <w:r w:rsidR="004B75EC">
              <w:rPr>
                <w:noProof/>
                <w:webHidden/>
              </w:rPr>
              <w:tab/>
            </w:r>
            <w:r w:rsidR="004B75EC">
              <w:rPr>
                <w:noProof/>
                <w:webHidden/>
              </w:rPr>
              <w:fldChar w:fldCharType="begin"/>
            </w:r>
            <w:r w:rsidR="004B75EC">
              <w:rPr>
                <w:noProof/>
                <w:webHidden/>
              </w:rPr>
              <w:instrText xml:space="preserve"> PAGEREF _Toc54622344 \h </w:instrText>
            </w:r>
            <w:r w:rsidR="004B75EC">
              <w:rPr>
                <w:noProof/>
                <w:webHidden/>
              </w:rPr>
            </w:r>
            <w:r w:rsidR="004B75EC">
              <w:rPr>
                <w:noProof/>
                <w:webHidden/>
              </w:rPr>
              <w:fldChar w:fldCharType="separate"/>
            </w:r>
            <w:r w:rsidR="004B75EC">
              <w:rPr>
                <w:noProof/>
                <w:webHidden/>
              </w:rPr>
              <w:t>5</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5" w:history="1">
            <w:r w:rsidR="004B75EC" w:rsidRPr="00A63AEF">
              <w:rPr>
                <w:rStyle w:val="Hiperhivatkozs"/>
                <w:noProof/>
              </w:rPr>
              <w:t>2.4</w:t>
            </w:r>
            <w:r w:rsidR="004B75EC">
              <w:rPr>
                <w:rFonts w:eastAsiaTheme="minorEastAsia"/>
                <w:noProof/>
                <w:lang w:eastAsia="hu-HU"/>
              </w:rPr>
              <w:tab/>
            </w:r>
            <w:r w:rsidR="004B75EC" w:rsidRPr="00A63AEF">
              <w:rPr>
                <w:rStyle w:val="Hiperhivatkozs"/>
                <w:noProof/>
              </w:rPr>
              <w:t>Napközis csoportvezetők</w:t>
            </w:r>
            <w:r w:rsidR="004B75EC">
              <w:rPr>
                <w:noProof/>
                <w:webHidden/>
              </w:rPr>
              <w:tab/>
            </w:r>
            <w:r w:rsidR="004B75EC">
              <w:rPr>
                <w:noProof/>
                <w:webHidden/>
              </w:rPr>
              <w:fldChar w:fldCharType="begin"/>
            </w:r>
            <w:r w:rsidR="004B75EC">
              <w:rPr>
                <w:noProof/>
                <w:webHidden/>
              </w:rPr>
              <w:instrText xml:space="preserve"> PAGEREF _Toc54622345 \h </w:instrText>
            </w:r>
            <w:r w:rsidR="004B75EC">
              <w:rPr>
                <w:noProof/>
                <w:webHidden/>
              </w:rPr>
            </w:r>
            <w:r w:rsidR="004B75EC">
              <w:rPr>
                <w:noProof/>
                <w:webHidden/>
              </w:rPr>
              <w:fldChar w:fldCharType="separate"/>
            </w:r>
            <w:r w:rsidR="004B75EC">
              <w:rPr>
                <w:noProof/>
                <w:webHidden/>
              </w:rPr>
              <w:t>6</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6" w:history="1">
            <w:r w:rsidR="004B75EC" w:rsidRPr="00A63AEF">
              <w:rPr>
                <w:rStyle w:val="Hiperhivatkozs"/>
                <w:noProof/>
              </w:rPr>
              <w:t>2.5</w:t>
            </w:r>
            <w:r w:rsidR="004B75EC">
              <w:rPr>
                <w:rFonts w:eastAsiaTheme="minorEastAsia"/>
                <w:noProof/>
                <w:lang w:eastAsia="hu-HU"/>
              </w:rPr>
              <w:tab/>
            </w:r>
            <w:r w:rsidR="004B75EC" w:rsidRPr="00A63AEF">
              <w:rPr>
                <w:rStyle w:val="Hiperhivatkozs"/>
                <w:noProof/>
              </w:rPr>
              <w:t>Nevelést-oktatást közvetlenül segítők</w:t>
            </w:r>
            <w:r w:rsidR="004B75EC">
              <w:rPr>
                <w:noProof/>
                <w:webHidden/>
              </w:rPr>
              <w:tab/>
            </w:r>
            <w:r w:rsidR="004B75EC">
              <w:rPr>
                <w:noProof/>
                <w:webHidden/>
              </w:rPr>
              <w:fldChar w:fldCharType="begin"/>
            </w:r>
            <w:r w:rsidR="004B75EC">
              <w:rPr>
                <w:noProof/>
                <w:webHidden/>
              </w:rPr>
              <w:instrText xml:space="preserve"> PAGEREF _Toc54622346 \h </w:instrText>
            </w:r>
            <w:r w:rsidR="004B75EC">
              <w:rPr>
                <w:noProof/>
                <w:webHidden/>
              </w:rPr>
            </w:r>
            <w:r w:rsidR="004B75EC">
              <w:rPr>
                <w:noProof/>
                <w:webHidden/>
              </w:rPr>
              <w:fldChar w:fldCharType="separate"/>
            </w:r>
            <w:r w:rsidR="004B75EC">
              <w:rPr>
                <w:noProof/>
                <w:webHidden/>
              </w:rPr>
              <w:t>6</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7" w:history="1">
            <w:r w:rsidR="004B75EC" w:rsidRPr="00A63AEF">
              <w:rPr>
                <w:rStyle w:val="Hiperhivatkozs"/>
                <w:noProof/>
              </w:rPr>
              <w:t>2.7</w:t>
            </w:r>
            <w:r w:rsidR="004B75EC">
              <w:rPr>
                <w:rFonts w:eastAsiaTheme="minorEastAsia"/>
                <w:noProof/>
                <w:lang w:eastAsia="hu-HU"/>
              </w:rPr>
              <w:tab/>
            </w:r>
            <w:r w:rsidR="004B75EC" w:rsidRPr="00A63AEF">
              <w:rPr>
                <w:rStyle w:val="Hiperhivatkozs"/>
                <w:noProof/>
              </w:rPr>
              <w:t xml:space="preserve"> TECHNIKAI ALKALMAZOTTAK</w:t>
            </w:r>
            <w:r w:rsidR="004B75EC">
              <w:rPr>
                <w:noProof/>
                <w:webHidden/>
              </w:rPr>
              <w:tab/>
            </w:r>
            <w:r w:rsidR="004B75EC">
              <w:rPr>
                <w:noProof/>
                <w:webHidden/>
              </w:rPr>
              <w:fldChar w:fldCharType="begin"/>
            </w:r>
            <w:r w:rsidR="004B75EC">
              <w:rPr>
                <w:noProof/>
                <w:webHidden/>
              </w:rPr>
              <w:instrText xml:space="preserve"> PAGEREF _Toc54622347 \h </w:instrText>
            </w:r>
            <w:r w:rsidR="004B75EC">
              <w:rPr>
                <w:noProof/>
                <w:webHidden/>
              </w:rPr>
            </w:r>
            <w:r w:rsidR="004B75EC">
              <w:rPr>
                <w:noProof/>
                <w:webHidden/>
              </w:rPr>
              <w:fldChar w:fldCharType="separate"/>
            </w:r>
            <w:r w:rsidR="004B75EC">
              <w:rPr>
                <w:noProof/>
                <w:webHidden/>
              </w:rPr>
              <w:t>6</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48" w:history="1">
            <w:r w:rsidR="004B75EC" w:rsidRPr="00A63AEF">
              <w:rPr>
                <w:rStyle w:val="Hiperhivatkozs"/>
                <w:noProof/>
              </w:rPr>
              <w:t>2.8</w:t>
            </w:r>
            <w:r w:rsidR="004B75EC">
              <w:rPr>
                <w:rFonts w:eastAsiaTheme="minorEastAsia"/>
                <w:noProof/>
                <w:lang w:eastAsia="hu-HU"/>
              </w:rPr>
              <w:tab/>
            </w:r>
            <w:r w:rsidR="004B75EC" w:rsidRPr="00A63AEF">
              <w:rPr>
                <w:rStyle w:val="Hiperhivatkozs"/>
                <w:noProof/>
              </w:rPr>
              <w:t>A 2020/21. tanév szeptember 1.-i létszáma</w:t>
            </w:r>
            <w:r w:rsidR="004B75EC">
              <w:rPr>
                <w:noProof/>
                <w:webHidden/>
              </w:rPr>
              <w:tab/>
            </w:r>
            <w:r w:rsidR="004B75EC">
              <w:rPr>
                <w:noProof/>
                <w:webHidden/>
              </w:rPr>
              <w:fldChar w:fldCharType="begin"/>
            </w:r>
            <w:r w:rsidR="004B75EC">
              <w:rPr>
                <w:noProof/>
                <w:webHidden/>
              </w:rPr>
              <w:instrText xml:space="preserve"> PAGEREF _Toc54622348 \h </w:instrText>
            </w:r>
            <w:r w:rsidR="004B75EC">
              <w:rPr>
                <w:noProof/>
                <w:webHidden/>
              </w:rPr>
            </w:r>
            <w:r w:rsidR="004B75EC">
              <w:rPr>
                <w:noProof/>
                <w:webHidden/>
              </w:rPr>
              <w:fldChar w:fldCharType="separate"/>
            </w:r>
            <w:r w:rsidR="004B75EC">
              <w:rPr>
                <w:noProof/>
                <w:webHidden/>
              </w:rPr>
              <w:t>7</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49" w:history="1">
            <w:r w:rsidR="004B75EC" w:rsidRPr="00A63AEF">
              <w:rPr>
                <w:rStyle w:val="Hiperhivatkozs"/>
                <w:noProof/>
              </w:rPr>
              <w:t>3</w:t>
            </w:r>
            <w:r w:rsidR="004B75EC">
              <w:rPr>
                <w:rFonts w:eastAsiaTheme="minorEastAsia"/>
                <w:noProof/>
                <w:lang w:eastAsia="hu-HU"/>
              </w:rPr>
              <w:tab/>
            </w:r>
            <w:r w:rsidR="004B75EC" w:rsidRPr="00A63AEF">
              <w:rPr>
                <w:rStyle w:val="Hiperhivatkozs"/>
                <w:noProof/>
              </w:rPr>
              <w:t>Tárgyi feltételek</w:t>
            </w:r>
            <w:r w:rsidR="004B75EC">
              <w:rPr>
                <w:noProof/>
                <w:webHidden/>
              </w:rPr>
              <w:tab/>
            </w:r>
            <w:r w:rsidR="004B75EC">
              <w:rPr>
                <w:noProof/>
                <w:webHidden/>
              </w:rPr>
              <w:fldChar w:fldCharType="begin"/>
            </w:r>
            <w:r w:rsidR="004B75EC">
              <w:rPr>
                <w:noProof/>
                <w:webHidden/>
              </w:rPr>
              <w:instrText xml:space="preserve"> PAGEREF _Toc54622349 \h </w:instrText>
            </w:r>
            <w:r w:rsidR="004B75EC">
              <w:rPr>
                <w:noProof/>
                <w:webHidden/>
              </w:rPr>
            </w:r>
            <w:r w:rsidR="004B75EC">
              <w:rPr>
                <w:noProof/>
                <w:webHidden/>
              </w:rPr>
              <w:fldChar w:fldCharType="separate"/>
            </w:r>
            <w:r w:rsidR="004B75EC">
              <w:rPr>
                <w:noProof/>
                <w:webHidden/>
              </w:rPr>
              <w:t>8</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50" w:history="1">
            <w:r w:rsidR="004B75EC" w:rsidRPr="00A63AEF">
              <w:rPr>
                <w:rStyle w:val="Hiperhivatkozs"/>
                <w:noProof/>
              </w:rPr>
              <w:t>4</w:t>
            </w:r>
            <w:r w:rsidR="004B75EC">
              <w:rPr>
                <w:rFonts w:eastAsiaTheme="minorEastAsia"/>
                <w:noProof/>
                <w:lang w:eastAsia="hu-HU"/>
              </w:rPr>
              <w:tab/>
            </w:r>
            <w:r w:rsidR="004B75EC" w:rsidRPr="00A63AEF">
              <w:rPr>
                <w:rStyle w:val="Hiperhivatkozs"/>
                <w:noProof/>
              </w:rPr>
              <w:t>A 2020/21. tanév kiemelt feladatai</w:t>
            </w:r>
            <w:r w:rsidR="004B75EC">
              <w:rPr>
                <w:noProof/>
                <w:webHidden/>
              </w:rPr>
              <w:tab/>
            </w:r>
            <w:r w:rsidR="004B75EC">
              <w:rPr>
                <w:noProof/>
                <w:webHidden/>
              </w:rPr>
              <w:fldChar w:fldCharType="begin"/>
            </w:r>
            <w:r w:rsidR="004B75EC">
              <w:rPr>
                <w:noProof/>
                <w:webHidden/>
              </w:rPr>
              <w:instrText xml:space="preserve"> PAGEREF _Toc54622350 \h </w:instrText>
            </w:r>
            <w:r w:rsidR="004B75EC">
              <w:rPr>
                <w:noProof/>
                <w:webHidden/>
              </w:rPr>
            </w:r>
            <w:r w:rsidR="004B75EC">
              <w:rPr>
                <w:noProof/>
                <w:webHidden/>
              </w:rPr>
              <w:fldChar w:fldCharType="separate"/>
            </w:r>
            <w:r w:rsidR="004B75EC">
              <w:rPr>
                <w:noProof/>
                <w:webHidden/>
              </w:rPr>
              <w:t>8</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1" w:history="1">
            <w:r w:rsidR="004B75EC" w:rsidRPr="00A63AEF">
              <w:rPr>
                <w:rStyle w:val="Hiperhivatkozs"/>
                <w:noProof/>
              </w:rPr>
              <w:t>4.1</w:t>
            </w:r>
            <w:r w:rsidR="004B75EC">
              <w:rPr>
                <w:rFonts w:eastAsiaTheme="minorEastAsia"/>
                <w:noProof/>
                <w:lang w:eastAsia="hu-HU"/>
              </w:rPr>
              <w:tab/>
            </w:r>
            <w:r w:rsidR="004B75EC" w:rsidRPr="00A63AEF">
              <w:rPr>
                <w:rStyle w:val="Hiperhivatkozs"/>
                <w:noProof/>
              </w:rPr>
              <w:t>Szervezési-vezetési területen</w:t>
            </w:r>
            <w:r w:rsidR="004B75EC">
              <w:rPr>
                <w:noProof/>
                <w:webHidden/>
              </w:rPr>
              <w:tab/>
            </w:r>
            <w:r w:rsidR="004B75EC">
              <w:rPr>
                <w:noProof/>
                <w:webHidden/>
              </w:rPr>
              <w:fldChar w:fldCharType="begin"/>
            </w:r>
            <w:r w:rsidR="004B75EC">
              <w:rPr>
                <w:noProof/>
                <w:webHidden/>
              </w:rPr>
              <w:instrText xml:space="preserve"> PAGEREF _Toc54622351 \h </w:instrText>
            </w:r>
            <w:r w:rsidR="004B75EC">
              <w:rPr>
                <w:noProof/>
                <w:webHidden/>
              </w:rPr>
            </w:r>
            <w:r w:rsidR="004B75EC">
              <w:rPr>
                <w:noProof/>
                <w:webHidden/>
              </w:rPr>
              <w:fldChar w:fldCharType="separate"/>
            </w:r>
            <w:r w:rsidR="004B75EC">
              <w:rPr>
                <w:noProof/>
                <w:webHidden/>
              </w:rPr>
              <w:t>9</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2" w:history="1">
            <w:r w:rsidR="004B75EC" w:rsidRPr="00A63AEF">
              <w:rPr>
                <w:rStyle w:val="Hiperhivatkozs"/>
                <w:noProof/>
              </w:rPr>
              <w:t>4.2</w:t>
            </w:r>
            <w:r w:rsidR="004B75EC">
              <w:rPr>
                <w:rFonts w:eastAsiaTheme="minorEastAsia"/>
                <w:noProof/>
                <w:lang w:eastAsia="hu-HU"/>
              </w:rPr>
              <w:tab/>
            </w:r>
            <w:r w:rsidR="004B75EC" w:rsidRPr="00A63AEF">
              <w:rPr>
                <w:rStyle w:val="Hiperhivatkozs"/>
                <w:noProof/>
              </w:rPr>
              <w:t>Oktatás területén</w:t>
            </w:r>
            <w:r w:rsidR="004B75EC">
              <w:rPr>
                <w:noProof/>
                <w:webHidden/>
              </w:rPr>
              <w:tab/>
            </w:r>
            <w:r w:rsidR="004B75EC">
              <w:rPr>
                <w:noProof/>
                <w:webHidden/>
              </w:rPr>
              <w:fldChar w:fldCharType="begin"/>
            </w:r>
            <w:r w:rsidR="004B75EC">
              <w:rPr>
                <w:noProof/>
                <w:webHidden/>
              </w:rPr>
              <w:instrText xml:space="preserve"> PAGEREF _Toc54622352 \h </w:instrText>
            </w:r>
            <w:r w:rsidR="004B75EC">
              <w:rPr>
                <w:noProof/>
                <w:webHidden/>
              </w:rPr>
            </w:r>
            <w:r w:rsidR="004B75EC">
              <w:rPr>
                <w:noProof/>
                <w:webHidden/>
              </w:rPr>
              <w:fldChar w:fldCharType="separate"/>
            </w:r>
            <w:r w:rsidR="004B75EC">
              <w:rPr>
                <w:noProof/>
                <w:webHidden/>
              </w:rPr>
              <w:t>10</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3" w:history="1">
            <w:r w:rsidR="004B75EC" w:rsidRPr="00A63AEF">
              <w:rPr>
                <w:rStyle w:val="Hiperhivatkozs"/>
                <w:noProof/>
              </w:rPr>
              <w:t>4.3</w:t>
            </w:r>
            <w:r w:rsidR="004B75EC">
              <w:rPr>
                <w:rFonts w:eastAsiaTheme="minorEastAsia"/>
                <w:noProof/>
                <w:lang w:eastAsia="hu-HU"/>
              </w:rPr>
              <w:tab/>
            </w:r>
            <w:r w:rsidR="004B75EC" w:rsidRPr="00A63AEF">
              <w:rPr>
                <w:rStyle w:val="Hiperhivatkozs"/>
                <w:noProof/>
              </w:rPr>
              <w:t>Nevelés területén</w:t>
            </w:r>
            <w:r w:rsidR="004B75EC">
              <w:rPr>
                <w:noProof/>
                <w:webHidden/>
              </w:rPr>
              <w:tab/>
            </w:r>
            <w:r w:rsidR="004B75EC">
              <w:rPr>
                <w:noProof/>
                <w:webHidden/>
              </w:rPr>
              <w:fldChar w:fldCharType="begin"/>
            </w:r>
            <w:r w:rsidR="004B75EC">
              <w:rPr>
                <w:noProof/>
                <w:webHidden/>
              </w:rPr>
              <w:instrText xml:space="preserve"> PAGEREF _Toc54622353 \h </w:instrText>
            </w:r>
            <w:r w:rsidR="004B75EC">
              <w:rPr>
                <w:noProof/>
                <w:webHidden/>
              </w:rPr>
            </w:r>
            <w:r w:rsidR="004B75EC">
              <w:rPr>
                <w:noProof/>
                <w:webHidden/>
              </w:rPr>
              <w:fldChar w:fldCharType="separate"/>
            </w:r>
            <w:r w:rsidR="004B75EC">
              <w:rPr>
                <w:noProof/>
                <w:webHidden/>
              </w:rPr>
              <w:t>10</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54" w:history="1">
            <w:r w:rsidR="004B75EC" w:rsidRPr="00A63AEF">
              <w:rPr>
                <w:rStyle w:val="Hiperhivatkozs"/>
                <w:noProof/>
              </w:rPr>
              <w:t>5</w:t>
            </w:r>
            <w:r w:rsidR="004B75EC">
              <w:rPr>
                <w:rFonts w:eastAsiaTheme="minorEastAsia"/>
                <w:noProof/>
                <w:lang w:eastAsia="hu-HU"/>
              </w:rPr>
              <w:tab/>
            </w:r>
            <w:r w:rsidR="004B75EC" w:rsidRPr="00A63AEF">
              <w:rPr>
                <w:rStyle w:val="Hiperhivatkozs"/>
                <w:noProof/>
              </w:rPr>
              <w:t>A célok megvalósításához elvégzendő feladatok, elvárt eredmények</w:t>
            </w:r>
            <w:r w:rsidR="004B75EC">
              <w:rPr>
                <w:noProof/>
                <w:webHidden/>
              </w:rPr>
              <w:tab/>
            </w:r>
            <w:r w:rsidR="004B75EC">
              <w:rPr>
                <w:noProof/>
                <w:webHidden/>
              </w:rPr>
              <w:fldChar w:fldCharType="begin"/>
            </w:r>
            <w:r w:rsidR="004B75EC">
              <w:rPr>
                <w:noProof/>
                <w:webHidden/>
              </w:rPr>
              <w:instrText xml:space="preserve"> PAGEREF _Toc54622354 \h </w:instrText>
            </w:r>
            <w:r w:rsidR="004B75EC">
              <w:rPr>
                <w:noProof/>
                <w:webHidden/>
              </w:rPr>
            </w:r>
            <w:r w:rsidR="004B75EC">
              <w:rPr>
                <w:noProof/>
                <w:webHidden/>
              </w:rPr>
              <w:fldChar w:fldCharType="separate"/>
            </w:r>
            <w:r w:rsidR="004B75EC">
              <w:rPr>
                <w:noProof/>
                <w:webHidden/>
              </w:rPr>
              <w:t>11</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5" w:history="1">
            <w:r w:rsidR="004B75EC" w:rsidRPr="00A63AEF">
              <w:rPr>
                <w:rStyle w:val="Hiperhivatkozs"/>
                <w:noProof/>
              </w:rPr>
              <w:t>5.1</w:t>
            </w:r>
            <w:r w:rsidR="004B75EC">
              <w:rPr>
                <w:rFonts w:eastAsiaTheme="minorEastAsia"/>
                <w:noProof/>
                <w:lang w:eastAsia="hu-HU"/>
              </w:rPr>
              <w:tab/>
            </w:r>
            <w:r w:rsidR="004B75EC" w:rsidRPr="00A63AEF">
              <w:rPr>
                <w:rStyle w:val="Hiperhivatkozs"/>
                <w:noProof/>
              </w:rPr>
              <w:t>Magas színvonalú, hatékony szakmai munka területén</w:t>
            </w:r>
            <w:r w:rsidR="004B75EC">
              <w:rPr>
                <w:noProof/>
                <w:webHidden/>
              </w:rPr>
              <w:tab/>
            </w:r>
            <w:r w:rsidR="004B75EC">
              <w:rPr>
                <w:noProof/>
                <w:webHidden/>
              </w:rPr>
              <w:fldChar w:fldCharType="begin"/>
            </w:r>
            <w:r w:rsidR="004B75EC">
              <w:rPr>
                <w:noProof/>
                <w:webHidden/>
              </w:rPr>
              <w:instrText xml:space="preserve"> PAGEREF _Toc54622355 \h </w:instrText>
            </w:r>
            <w:r w:rsidR="004B75EC">
              <w:rPr>
                <w:noProof/>
                <w:webHidden/>
              </w:rPr>
            </w:r>
            <w:r w:rsidR="004B75EC">
              <w:rPr>
                <w:noProof/>
                <w:webHidden/>
              </w:rPr>
              <w:fldChar w:fldCharType="separate"/>
            </w:r>
            <w:r w:rsidR="004B75EC">
              <w:rPr>
                <w:noProof/>
                <w:webHidden/>
              </w:rPr>
              <w:t>11</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6" w:history="1">
            <w:r w:rsidR="004B75EC" w:rsidRPr="00A63AEF">
              <w:rPr>
                <w:rStyle w:val="Hiperhivatkozs"/>
                <w:noProof/>
              </w:rPr>
              <w:t>5.2</w:t>
            </w:r>
            <w:r w:rsidR="004B75EC">
              <w:rPr>
                <w:rFonts w:eastAsiaTheme="minorEastAsia"/>
                <w:noProof/>
                <w:lang w:eastAsia="hu-HU"/>
              </w:rPr>
              <w:tab/>
            </w:r>
            <w:r w:rsidR="004B75EC" w:rsidRPr="00A63AEF">
              <w:rPr>
                <w:rStyle w:val="Hiperhivatkozs"/>
                <w:noProof/>
              </w:rPr>
              <w:t>Hatékony önálló tanulás-mint kulcskompetencia fejlesztése</w:t>
            </w:r>
            <w:r w:rsidR="004B75EC">
              <w:rPr>
                <w:noProof/>
                <w:webHidden/>
              </w:rPr>
              <w:tab/>
            </w:r>
            <w:r w:rsidR="004B75EC">
              <w:rPr>
                <w:noProof/>
                <w:webHidden/>
              </w:rPr>
              <w:fldChar w:fldCharType="begin"/>
            </w:r>
            <w:r w:rsidR="004B75EC">
              <w:rPr>
                <w:noProof/>
                <w:webHidden/>
              </w:rPr>
              <w:instrText xml:space="preserve"> PAGEREF _Toc54622356 \h </w:instrText>
            </w:r>
            <w:r w:rsidR="004B75EC">
              <w:rPr>
                <w:noProof/>
                <w:webHidden/>
              </w:rPr>
            </w:r>
            <w:r w:rsidR="004B75EC">
              <w:rPr>
                <w:noProof/>
                <w:webHidden/>
              </w:rPr>
              <w:fldChar w:fldCharType="separate"/>
            </w:r>
            <w:r w:rsidR="004B75EC">
              <w:rPr>
                <w:noProof/>
                <w:webHidden/>
              </w:rPr>
              <w:t>12</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7" w:history="1">
            <w:r w:rsidR="004B75EC" w:rsidRPr="00A63AEF">
              <w:rPr>
                <w:rStyle w:val="Hiperhivatkozs"/>
                <w:noProof/>
              </w:rPr>
              <w:t>5.3</w:t>
            </w:r>
            <w:r w:rsidR="004B75EC">
              <w:rPr>
                <w:rFonts w:eastAsiaTheme="minorEastAsia"/>
                <w:noProof/>
                <w:lang w:eastAsia="hu-HU"/>
              </w:rPr>
              <w:tab/>
            </w:r>
            <w:r w:rsidR="004B75EC" w:rsidRPr="00A63AEF">
              <w:rPr>
                <w:rStyle w:val="Hiperhivatkozs"/>
                <w:noProof/>
              </w:rPr>
              <w:t>Az iskola menedzselése területén</w:t>
            </w:r>
            <w:r w:rsidR="004B75EC">
              <w:rPr>
                <w:noProof/>
                <w:webHidden/>
              </w:rPr>
              <w:tab/>
            </w:r>
            <w:r w:rsidR="004B75EC">
              <w:rPr>
                <w:noProof/>
                <w:webHidden/>
              </w:rPr>
              <w:fldChar w:fldCharType="begin"/>
            </w:r>
            <w:r w:rsidR="004B75EC">
              <w:rPr>
                <w:noProof/>
                <w:webHidden/>
              </w:rPr>
              <w:instrText xml:space="preserve"> PAGEREF _Toc54622357 \h </w:instrText>
            </w:r>
            <w:r w:rsidR="004B75EC">
              <w:rPr>
                <w:noProof/>
                <w:webHidden/>
              </w:rPr>
            </w:r>
            <w:r w:rsidR="004B75EC">
              <w:rPr>
                <w:noProof/>
                <w:webHidden/>
              </w:rPr>
              <w:fldChar w:fldCharType="separate"/>
            </w:r>
            <w:r w:rsidR="004B75EC">
              <w:rPr>
                <w:noProof/>
                <w:webHidden/>
              </w:rPr>
              <w:t>12</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8" w:history="1">
            <w:r w:rsidR="004B75EC" w:rsidRPr="00A63AEF">
              <w:rPr>
                <w:rStyle w:val="Hiperhivatkozs"/>
                <w:noProof/>
              </w:rPr>
              <w:t>5.4</w:t>
            </w:r>
            <w:r w:rsidR="004B75EC">
              <w:rPr>
                <w:rFonts w:eastAsiaTheme="minorEastAsia"/>
                <w:noProof/>
                <w:lang w:eastAsia="hu-HU"/>
              </w:rPr>
              <w:tab/>
            </w:r>
            <w:r w:rsidR="004B75EC" w:rsidRPr="00A63AEF">
              <w:rPr>
                <w:rStyle w:val="Hiperhivatkozs"/>
                <w:noProof/>
              </w:rPr>
              <w:t>Az iskolavezetés folyamatosan ellenőrzi</w:t>
            </w:r>
            <w:r w:rsidR="004B75EC">
              <w:rPr>
                <w:noProof/>
                <w:webHidden/>
              </w:rPr>
              <w:tab/>
            </w:r>
            <w:r w:rsidR="004B75EC">
              <w:rPr>
                <w:noProof/>
                <w:webHidden/>
              </w:rPr>
              <w:fldChar w:fldCharType="begin"/>
            </w:r>
            <w:r w:rsidR="004B75EC">
              <w:rPr>
                <w:noProof/>
                <w:webHidden/>
              </w:rPr>
              <w:instrText xml:space="preserve"> PAGEREF _Toc54622358 \h </w:instrText>
            </w:r>
            <w:r w:rsidR="004B75EC">
              <w:rPr>
                <w:noProof/>
                <w:webHidden/>
              </w:rPr>
            </w:r>
            <w:r w:rsidR="004B75EC">
              <w:rPr>
                <w:noProof/>
                <w:webHidden/>
              </w:rPr>
              <w:fldChar w:fldCharType="separate"/>
            </w:r>
            <w:r w:rsidR="004B75EC">
              <w:rPr>
                <w:noProof/>
                <w:webHidden/>
              </w:rPr>
              <w:t>13</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59" w:history="1">
            <w:r w:rsidR="004B75EC" w:rsidRPr="00A63AEF">
              <w:rPr>
                <w:rStyle w:val="Hiperhivatkozs"/>
                <w:noProof/>
              </w:rPr>
              <w:t>5.5</w:t>
            </w:r>
            <w:r w:rsidR="004B75EC">
              <w:rPr>
                <w:rFonts w:eastAsiaTheme="minorEastAsia"/>
                <w:noProof/>
                <w:lang w:eastAsia="hu-HU"/>
              </w:rPr>
              <w:tab/>
            </w:r>
            <w:r w:rsidR="004B75EC" w:rsidRPr="00A63AEF">
              <w:rPr>
                <w:rStyle w:val="Hiperhivatkozs"/>
                <w:noProof/>
              </w:rPr>
              <w:t>Kiemelt szakmai ellenőrzési terület a tanévben</w:t>
            </w:r>
            <w:r w:rsidR="004B75EC">
              <w:rPr>
                <w:noProof/>
                <w:webHidden/>
              </w:rPr>
              <w:tab/>
            </w:r>
            <w:r w:rsidR="004B75EC">
              <w:rPr>
                <w:noProof/>
                <w:webHidden/>
              </w:rPr>
              <w:fldChar w:fldCharType="begin"/>
            </w:r>
            <w:r w:rsidR="004B75EC">
              <w:rPr>
                <w:noProof/>
                <w:webHidden/>
              </w:rPr>
              <w:instrText xml:space="preserve"> PAGEREF _Toc54622359 \h </w:instrText>
            </w:r>
            <w:r w:rsidR="004B75EC">
              <w:rPr>
                <w:noProof/>
                <w:webHidden/>
              </w:rPr>
            </w:r>
            <w:r w:rsidR="004B75EC">
              <w:rPr>
                <w:noProof/>
                <w:webHidden/>
              </w:rPr>
              <w:fldChar w:fldCharType="separate"/>
            </w:r>
            <w:r w:rsidR="004B75EC">
              <w:rPr>
                <w:noProof/>
                <w:webHidden/>
              </w:rPr>
              <w:t>14</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60" w:history="1">
            <w:r w:rsidR="004B75EC" w:rsidRPr="00A63AEF">
              <w:rPr>
                <w:rStyle w:val="Hiperhivatkozs"/>
                <w:noProof/>
              </w:rPr>
              <w:t>5.6</w:t>
            </w:r>
            <w:r w:rsidR="004B75EC">
              <w:rPr>
                <w:rFonts w:eastAsiaTheme="minorEastAsia"/>
                <w:noProof/>
                <w:lang w:eastAsia="hu-HU"/>
              </w:rPr>
              <w:tab/>
            </w:r>
            <w:r w:rsidR="004B75EC" w:rsidRPr="00A63AEF">
              <w:rPr>
                <w:rStyle w:val="Hiperhivatkozs"/>
                <w:noProof/>
              </w:rPr>
              <w:t>Az ellenőrzések mellett a vezetőség beszámolót hallgat meg</w:t>
            </w:r>
            <w:r w:rsidR="004B75EC">
              <w:rPr>
                <w:noProof/>
                <w:webHidden/>
              </w:rPr>
              <w:tab/>
            </w:r>
            <w:r w:rsidR="004B75EC">
              <w:rPr>
                <w:noProof/>
                <w:webHidden/>
              </w:rPr>
              <w:fldChar w:fldCharType="begin"/>
            </w:r>
            <w:r w:rsidR="004B75EC">
              <w:rPr>
                <w:noProof/>
                <w:webHidden/>
              </w:rPr>
              <w:instrText xml:space="preserve"> PAGEREF _Toc54622360 \h </w:instrText>
            </w:r>
            <w:r w:rsidR="004B75EC">
              <w:rPr>
                <w:noProof/>
                <w:webHidden/>
              </w:rPr>
            </w:r>
            <w:r w:rsidR="004B75EC">
              <w:rPr>
                <w:noProof/>
                <w:webHidden/>
              </w:rPr>
              <w:fldChar w:fldCharType="separate"/>
            </w:r>
            <w:r w:rsidR="004B75EC">
              <w:rPr>
                <w:noProof/>
                <w:webHidden/>
              </w:rPr>
              <w:t>14</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61" w:history="1">
            <w:r w:rsidR="004B75EC" w:rsidRPr="00A63AEF">
              <w:rPr>
                <w:rStyle w:val="Hiperhivatkozs"/>
                <w:noProof/>
              </w:rPr>
              <w:t>6</w:t>
            </w:r>
            <w:r w:rsidR="004B75EC">
              <w:rPr>
                <w:rFonts w:eastAsiaTheme="minorEastAsia"/>
                <w:noProof/>
                <w:lang w:eastAsia="hu-HU"/>
              </w:rPr>
              <w:tab/>
            </w:r>
            <w:r w:rsidR="004B75EC" w:rsidRPr="00A63AEF">
              <w:rPr>
                <w:rStyle w:val="Hiperhivatkozs"/>
                <w:noProof/>
              </w:rPr>
              <w:t>Tantestületi értekezletek</w:t>
            </w:r>
            <w:r w:rsidR="004B75EC">
              <w:rPr>
                <w:noProof/>
                <w:webHidden/>
              </w:rPr>
              <w:tab/>
            </w:r>
            <w:r w:rsidR="004B75EC">
              <w:rPr>
                <w:noProof/>
                <w:webHidden/>
              </w:rPr>
              <w:fldChar w:fldCharType="begin"/>
            </w:r>
            <w:r w:rsidR="004B75EC">
              <w:rPr>
                <w:noProof/>
                <w:webHidden/>
              </w:rPr>
              <w:instrText xml:space="preserve"> PAGEREF _Toc54622361 \h </w:instrText>
            </w:r>
            <w:r w:rsidR="004B75EC">
              <w:rPr>
                <w:noProof/>
                <w:webHidden/>
              </w:rPr>
            </w:r>
            <w:r w:rsidR="004B75EC">
              <w:rPr>
                <w:noProof/>
                <w:webHidden/>
              </w:rPr>
              <w:fldChar w:fldCharType="separate"/>
            </w:r>
            <w:r w:rsidR="004B75EC">
              <w:rPr>
                <w:noProof/>
                <w:webHidden/>
              </w:rPr>
              <w:t>15</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62" w:history="1">
            <w:r w:rsidR="004B75EC" w:rsidRPr="00A63AEF">
              <w:rPr>
                <w:rStyle w:val="Hiperhivatkozs"/>
                <w:noProof/>
              </w:rPr>
              <w:t>7</w:t>
            </w:r>
            <w:r w:rsidR="004B75EC">
              <w:rPr>
                <w:rFonts w:eastAsiaTheme="minorEastAsia"/>
                <w:noProof/>
                <w:lang w:eastAsia="hu-HU"/>
              </w:rPr>
              <w:tab/>
            </w:r>
            <w:r w:rsidR="004B75EC" w:rsidRPr="00A63AEF">
              <w:rPr>
                <w:rStyle w:val="Hiperhivatkozs"/>
                <w:noProof/>
              </w:rPr>
              <w:t>Szülői értekezletek</w:t>
            </w:r>
            <w:r w:rsidR="004B75EC">
              <w:rPr>
                <w:noProof/>
                <w:webHidden/>
              </w:rPr>
              <w:tab/>
            </w:r>
            <w:r w:rsidR="004B75EC">
              <w:rPr>
                <w:noProof/>
                <w:webHidden/>
              </w:rPr>
              <w:fldChar w:fldCharType="begin"/>
            </w:r>
            <w:r w:rsidR="004B75EC">
              <w:rPr>
                <w:noProof/>
                <w:webHidden/>
              </w:rPr>
              <w:instrText xml:space="preserve"> PAGEREF _Toc54622362 \h </w:instrText>
            </w:r>
            <w:r w:rsidR="004B75EC">
              <w:rPr>
                <w:noProof/>
                <w:webHidden/>
              </w:rPr>
            </w:r>
            <w:r w:rsidR="004B75EC">
              <w:rPr>
                <w:noProof/>
                <w:webHidden/>
              </w:rPr>
              <w:fldChar w:fldCharType="separate"/>
            </w:r>
            <w:r w:rsidR="004B75EC">
              <w:rPr>
                <w:noProof/>
                <w:webHidden/>
              </w:rPr>
              <w:t>15</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63" w:history="1">
            <w:r w:rsidR="004B75EC" w:rsidRPr="00A63AEF">
              <w:rPr>
                <w:rStyle w:val="Hiperhivatkozs"/>
                <w:noProof/>
              </w:rPr>
              <w:t>8</w:t>
            </w:r>
            <w:r w:rsidR="004B75EC">
              <w:rPr>
                <w:rFonts w:eastAsiaTheme="minorEastAsia"/>
                <w:noProof/>
                <w:lang w:eastAsia="hu-HU"/>
              </w:rPr>
              <w:tab/>
            </w:r>
            <w:r w:rsidR="004B75EC" w:rsidRPr="00A63AEF">
              <w:rPr>
                <w:rStyle w:val="Hiperhivatkozs"/>
                <w:noProof/>
              </w:rPr>
              <w:t>szaktanári fogadóórák</w:t>
            </w:r>
            <w:r w:rsidR="004B75EC">
              <w:rPr>
                <w:noProof/>
                <w:webHidden/>
              </w:rPr>
              <w:tab/>
            </w:r>
            <w:r w:rsidR="004B75EC">
              <w:rPr>
                <w:noProof/>
                <w:webHidden/>
              </w:rPr>
              <w:fldChar w:fldCharType="begin"/>
            </w:r>
            <w:r w:rsidR="004B75EC">
              <w:rPr>
                <w:noProof/>
                <w:webHidden/>
              </w:rPr>
              <w:instrText xml:space="preserve"> PAGEREF _Toc54622363 \h </w:instrText>
            </w:r>
            <w:r w:rsidR="004B75EC">
              <w:rPr>
                <w:noProof/>
                <w:webHidden/>
              </w:rPr>
            </w:r>
            <w:r w:rsidR="004B75EC">
              <w:rPr>
                <w:noProof/>
                <w:webHidden/>
              </w:rPr>
              <w:fldChar w:fldCharType="separate"/>
            </w:r>
            <w:r w:rsidR="004B75EC">
              <w:rPr>
                <w:noProof/>
                <w:webHidden/>
              </w:rPr>
              <w:t>16</w:t>
            </w:r>
            <w:r w:rsidR="004B75EC">
              <w:rPr>
                <w:noProof/>
                <w:webHidden/>
              </w:rPr>
              <w:fldChar w:fldCharType="end"/>
            </w:r>
          </w:hyperlink>
        </w:p>
        <w:p w:rsidR="004B75EC" w:rsidRDefault="00B21833">
          <w:pPr>
            <w:pStyle w:val="TJ1"/>
            <w:tabs>
              <w:tab w:val="left" w:pos="440"/>
              <w:tab w:val="right" w:leader="dot" w:pos="13992"/>
            </w:tabs>
            <w:rPr>
              <w:rFonts w:eastAsiaTheme="minorEastAsia"/>
              <w:noProof/>
              <w:lang w:eastAsia="hu-HU"/>
            </w:rPr>
          </w:pPr>
          <w:hyperlink w:anchor="_Toc54622364" w:history="1">
            <w:r w:rsidR="004B75EC" w:rsidRPr="00A63AEF">
              <w:rPr>
                <w:rStyle w:val="Hiperhivatkozs"/>
                <w:noProof/>
              </w:rPr>
              <w:t>9</w:t>
            </w:r>
            <w:r w:rsidR="004B75EC">
              <w:rPr>
                <w:rFonts w:eastAsiaTheme="minorEastAsia"/>
                <w:noProof/>
                <w:lang w:eastAsia="hu-HU"/>
              </w:rPr>
              <w:tab/>
            </w:r>
            <w:r w:rsidR="004B75EC" w:rsidRPr="00A63AEF">
              <w:rPr>
                <w:rStyle w:val="Hiperhivatkozs"/>
                <w:noProof/>
              </w:rPr>
              <w:t>ISKOLAVEZETÉS FOGADÓÓRÁJA</w:t>
            </w:r>
            <w:r w:rsidR="004B75EC">
              <w:rPr>
                <w:noProof/>
                <w:webHidden/>
              </w:rPr>
              <w:tab/>
            </w:r>
            <w:r w:rsidR="004B75EC">
              <w:rPr>
                <w:noProof/>
                <w:webHidden/>
              </w:rPr>
              <w:fldChar w:fldCharType="begin"/>
            </w:r>
            <w:r w:rsidR="004B75EC">
              <w:rPr>
                <w:noProof/>
                <w:webHidden/>
              </w:rPr>
              <w:instrText xml:space="preserve"> PAGEREF _Toc54622364 \h </w:instrText>
            </w:r>
            <w:r w:rsidR="004B75EC">
              <w:rPr>
                <w:noProof/>
                <w:webHidden/>
              </w:rPr>
            </w:r>
            <w:r w:rsidR="004B75EC">
              <w:rPr>
                <w:noProof/>
                <w:webHidden/>
              </w:rPr>
              <w:fldChar w:fldCharType="separate"/>
            </w:r>
            <w:r w:rsidR="004B75EC">
              <w:rPr>
                <w:noProof/>
                <w:webHidden/>
              </w:rPr>
              <w:t>16</w:t>
            </w:r>
            <w:r w:rsidR="004B75EC">
              <w:rPr>
                <w:noProof/>
                <w:webHidden/>
              </w:rPr>
              <w:fldChar w:fldCharType="end"/>
            </w:r>
          </w:hyperlink>
        </w:p>
        <w:p w:rsidR="004B75EC" w:rsidRDefault="00B21833">
          <w:pPr>
            <w:pStyle w:val="TJ1"/>
            <w:tabs>
              <w:tab w:val="left" w:pos="660"/>
              <w:tab w:val="right" w:leader="dot" w:pos="13992"/>
            </w:tabs>
            <w:rPr>
              <w:rFonts w:eastAsiaTheme="minorEastAsia"/>
              <w:noProof/>
              <w:lang w:eastAsia="hu-HU"/>
            </w:rPr>
          </w:pPr>
          <w:hyperlink w:anchor="_Toc54622365" w:history="1">
            <w:r w:rsidR="004B75EC" w:rsidRPr="00A63AEF">
              <w:rPr>
                <w:rStyle w:val="Hiperhivatkozs"/>
                <w:noProof/>
              </w:rPr>
              <w:t>10</w:t>
            </w:r>
            <w:r w:rsidR="004B75EC">
              <w:rPr>
                <w:rFonts w:eastAsiaTheme="minorEastAsia"/>
                <w:noProof/>
                <w:lang w:eastAsia="hu-HU"/>
              </w:rPr>
              <w:tab/>
            </w:r>
            <w:r w:rsidR="004B75EC" w:rsidRPr="00A63AEF">
              <w:rPr>
                <w:rStyle w:val="Hiperhivatkozs"/>
                <w:noProof/>
              </w:rPr>
              <w:t>A 2020/2021. TANÉV IDŐBEOSZTÁSA, SZERVEZETI RENDJE</w:t>
            </w:r>
            <w:r w:rsidR="004B75EC">
              <w:rPr>
                <w:noProof/>
                <w:webHidden/>
              </w:rPr>
              <w:tab/>
            </w:r>
            <w:r w:rsidR="004B75EC">
              <w:rPr>
                <w:noProof/>
                <w:webHidden/>
              </w:rPr>
              <w:fldChar w:fldCharType="begin"/>
            </w:r>
            <w:r w:rsidR="004B75EC">
              <w:rPr>
                <w:noProof/>
                <w:webHidden/>
              </w:rPr>
              <w:instrText xml:space="preserve"> PAGEREF _Toc54622365 \h </w:instrText>
            </w:r>
            <w:r w:rsidR="004B75EC">
              <w:rPr>
                <w:noProof/>
                <w:webHidden/>
              </w:rPr>
            </w:r>
            <w:r w:rsidR="004B75EC">
              <w:rPr>
                <w:noProof/>
                <w:webHidden/>
              </w:rPr>
              <w:fldChar w:fldCharType="separate"/>
            </w:r>
            <w:r w:rsidR="004B75EC">
              <w:rPr>
                <w:noProof/>
                <w:webHidden/>
              </w:rPr>
              <w:t>16</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66" w:history="1">
            <w:r w:rsidR="004B75EC" w:rsidRPr="00A63AEF">
              <w:rPr>
                <w:rStyle w:val="Hiperhivatkozs"/>
                <w:noProof/>
              </w:rPr>
              <w:t>10.1</w:t>
            </w:r>
            <w:r w:rsidR="004B75EC">
              <w:rPr>
                <w:rFonts w:eastAsiaTheme="minorEastAsia"/>
                <w:noProof/>
                <w:lang w:eastAsia="hu-HU"/>
              </w:rPr>
              <w:tab/>
            </w:r>
            <w:r w:rsidR="004B75EC" w:rsidRPr="00A63AEF">
              <w:rPr>
                <w:rStyle w:val="Hiperhivatkozs"/>
                <w:noProof/>
              </w:rPr>
              <w:t>Tanítási szünetek</w:t>
            </w:r>
            <w:r w:rsidR="004B75EC">
              <w:rPr>
                <w:noProof/>
                <w:webHidden/>
              </w:rPr>
              <w:tab/>
            </w:r>
            <w:r w:rsidR="004B75EC">
              <w:rPr>
                <w:noProof/>
                <w:webHidden/>
              </w:rPr>
              <w:fldChar w:fldCharType="begin"/>
            </w:r>
            <w:r w:rsidR="004B75EC">
              <w:rPr>
                <w:noProof/>
                <w:webHidden/>
              </w:rPr>
              <w:instrText xml:space="preserve"> PAGEREF _Toc54622366 \h </w:instrText>
            </w:r>
            <w:r w:rsidR="004B75EC">
              <w:rPr>
                <w:noProof/>
                <w:webHidden/>
              </w:rPr>
            </w:r>
            <w:r w:rsidR="004B75EC">
              <w:rPr>
                <w:noProof/>
                <w:webHidden/>
              </w:rPr>
              <w:fldChar w:fldCharType="separate"/>
            </w:r>
            <w:r w:rsidR="004B75EC">
              <w:rPr>
                <w:noProof/>
                <w:webHidden/>
              </w:rPr>
              <w:t>16</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67" w:history="1">
            <w:r w:rsidR="004B75EC" w:rsidRPr="00A63AEF">
              <w:rPr>
                <w:rStyle w:val="Hiperhivatkozs"/>
                <w:noProof/>
              </w:rPr>
              <w:t>10.2</w:t>
            </w:r>
            <w:r w:rsidR="004B75EC">
              <w:rPr>
                <w:rFonts w:eastAsiaTheme="minorEastAsia"/>
                <w:noProof/>
                <w:lang w:eastAsia="hu-HU"/>
              </w:rPr>
              <w:tab/>
            </w:r>
            <w:r w:rsidR="004B75EC" w:rsidRPr="00A63AEF">
              <w:rPr>
                <w:rStyle w:val="Hiperhivatkozs"/>
                <w:noProof/>
              </w:rPr>
              <w:t>Iskolai ünnepélyek, kiemelt rendezvények</w:t>
            </w:r>
            <w:r w:rsidR="004B75EC">
              <w:rPr>
                <w:noProof/>
                <w:webHidden/>
              </w:rPr>
              <w:tab/>
            </w:r>
            <w:r w:rsidR="004B75EC">
              <w:rPr>
                <w:noProof/>
                <w:webHidden/>
              </w:rPr>
              <w:fldChar w:fldCharType="begin"/>
            </w:r>
            <w:r w:rsidR="004B75EC">
              <w:rPr>
                <w:noProof/>
                <w:webHidden/>
              </w:rPr>
              <w:instrText xml:space="preserve"> PAGEREF _Toc54622367 \h </w:instrText>
            </w:r>
            <w:r w:rsidR="004B75EC">
              <w:rPr>
                <w:noProof/>
                <w:webHidden/>
              </w:rPr>
            </w:r>
            <w:r w:rsidR="004B75EC">
              <w:rPr>
                <w:noProof/>
                <w:webHidden/>
              </w:rPr>
              <w:fldChar w:fldCharType="separate"/>
            </w:r>
            <w:r w:rsidR="004B75EC">
              <w:rPr>
                <w:noProof/>
                <w:webHidden/>
              </w:rPr>
              <w:t>17</w:t>
            </w:r>
            <w:r w:rsidR="004B75EC">
              <w:rPr>
                <w:noProof/>
                <w:webHidden/>
              </w:rPr>
              <w:fldChar w:fldCharType="end"/>
            </w:r>
          </w:hyperlink>
        </w:p>
        <w:p w:rsidR="004B75EC" w:rsidRDefault="00B21833">
          <w:pPr>
            <w:pStyle w:val="TJ1"/>
            <w:tabs>
              <w:tab w:val="left" w:pos="660"/>
              <w:tab w:val="right" w:leader="dot" w:pos="13992"/>
            </w:tabs>
            <w:rPr>
              <w:rFonts w:eastAsiaTheme="minorEastAsia"/>
              <w:noProof/>
              <w:lang w:eastAsia="hu-HU"/>
            </w:rPr>
          </w:pPr>
          <w:hyperlink w:anchor="_Toc54622368" w:history="1">
            <w:r w:rsidR="004B75EC" w:rsidRPr="00A63AEF">
              <w:rPr>
                <w:rStyle w:val="Hiperhivatkozs"/>
                <w:noProof/>
              </w:rPr>
              <w:t>11</w:t>
            </w:r>
            <w:r w:rsidR="004B75EC">
              <w:rPr>
                <w:rFonts w:eastAsiaTheme="minorEastAsia"/>
                <w:noProof/>
                <w:lang w:eastAsia="hu-HU"/>
              </w:rPr>
              <w:tab/>
            </w:r>
            <w:r w:rsidR="004B75EC" w:rsidRPr="00A63AEF">
              <w:rPr>
                <w:rStyle w:val="Hiperhivatkozs"/>
                <w:noProof/>
              </w:rPr>
              <w:t>Eszközeink a szociális hátránykompenzáció tevékenységeire</w:t>
            </w:r>
            <w:r w:rsidR="004B75EC">
              <w:rPr>
                <w:noProof/>
                <w:webHidden/>
              </w:rPr>
              <w:tab/>
            </w:r>
            <w:r w:rsidR="004B75EC">
              <w:rPr>
                <w:noProof/>
                <w:webHidden/>
              </w:rPr>
              <w:fldChar w:fldCharType="begin"/>
            </w:r>
            <w:r w:rsidR="004B75EC">
              <w:rPr>
                <w:noProof/>
                <w:webHidden/>
              </w:rPr>
              <w:instrText xml:space="preserve"> PAGEREF _Toc54622368 \h </w:instrText>
            </w:r>
            <w:r w:rsidR="004B75EC">
              <w:rPr>
                <w:noProof/>
                <w:webHidden/>
              </w:rPr>
            </w:r>
            <w:r w:rsidR="004B75EC">
              <w:rPr>
                <w:noProof/>
                <w:webHidden/>
              </w:rPr>
              <w:fldChar w:fldCharType="separate"/>
            </w:r>
            <w:r w:rsidR="004B75EC">
              <w:rPr>
                <w:noProof/>
                <w:webHidden/>
              </w:rPr>
              <w:t>18</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69" w:history="1">
            <w:r w:rsidR="004B75EC" w:rsidRPr="00A63AEF">
              <w:rPr>
                <w:rStyle w:val="Hiperhivatkozs"/>
                <w:noProof/>
              </w:rPr>
              <w:t>11.1</w:t>
            </w:r>
            <w:r w:rsidR="004B75EC">
              <w:rPr>
                <w:rFonts w:eastAsiaTheme="minorEastAsia"/>
                <w:noProof/>
                <w:lang w:eastAsia="hu-HU"/>
              </w:rPr>
              <w:tab/>
            </w:r>
            <w:r w:rsidR="004B75EC" w:rsidRPr="00A63AEF">
              <w:rPr>
                <w:rStyle w:val="Hiperhivatkozs"/>
                <w:noProof/>
              </w:rPr>
              <w:t>Feladat</w:t>
            </w:r>
            <w:r w:rsidR="004B75EC">
              <w:rPr>
                <w:noProof/>
                <w:webHidden/>
              </w:rPr>
              <w:tab/>
            </w:r>
            <w:r w:rsidR="004B75EC">
              <w:rPr>
                <w:noProof/>
                <w:webHidden/>
              </w:rPr>
              <w:fldChar w:fldCharType="begin"/>
            </w:r>
            <w:r w:rsidR="004B75EC">
              <w:rPr>
                <w:noProof/>
                <w:webHidden/>
              </w:rPr>
              <w:instrText xml:space="preserve"> PAGEREF _Toc54622369 \h </w:instrText>
            </w:r>
            <w:r w:rsidR="004B75EC">
              <w:rPr>
                <w:noProof/>
                <w:webHidden/>
              </w:rPr>
            </w:r>
            <w:r w:rsidR="004B75EC">
              <w:rPr>
                <w:noProof/>
                <w:webHidden/>
              </w:rPr>
              <w:fldChar w:fldCharType="separate"/>
            </w:r>
            <w:r w:rsidR="004B75EC">
              <w:rPr>
                <w:noProof/>
                <w:webHidden/>
              </w:rPr>
              <w:t>19</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70" w:history="1">
            <w:r w:rsidR="004B75EC" w:rsidRPr="00A63AEF">
              <w:rPr>
                <w:rStyle w:val="Hiperhivatkozs"/>
                <w:noProof/>
              </w:rPr>
              <w:t>11.2</w:t>
            </w:r>
            <w:r w:rsidR="004B75EC">
              <w:rPr>
                <w:rFonts w:eastAsiaTheme="minorEastAsia"/>
                <w:noProof/>
                <w:lang w:eastAsia="hu-HU"/>
              </w:rPr>
              <w:tab/>
            </w:r>
            <w:r w:rsidR="004B75EC" w:rsidRPr="00A63AEF">
              <w:rPr>
                <w:rStyle w:val="Hiperhivatkozs"/>
                <w:noProof/>
              </w:rPr>
              <w:t>A szociális hátrányok enyhítését segítő tevékenységek a következők</w:t>
            </w:r>
            <w:r w:rsidR="004B75EC">
              <w:rPr>
                <w:noProof/>
                <w:webHidden/>
              </w:rPr>
              <w:tab/>
            </w:r>
            <w:r w:rsidR="004B75EC">
              <w:rPr>
                <w:noProof/>
                <w:webHidden/>
              </w:rPr>
              <w:fldChar w:fldCharType="begin"/>
            </w:r>
            <w:r w:rsidR="004B75EC">
              <w:rPr>
                <w:noProof/>
                <w:webHidden/>
              </w:rPr>
              <w:instrText xml:space="preserve"> PAGEREF _Toc54622370 \h </w:instrText>
            </w:r>
            <w:r w:rsidR="004B75EC">
              <w:rPr>
                <w:noProof/>
                <w:webHidden/>
              </w:rPr>
            </w:r>
            <w:r w:rsidR="004B75EC">
              <w:rPr>
                <w:noProof/>
                <w:webHidden/>
              </w:rPr>
              <w:fldChar w:fldCharType="separate"/>
            </w:r>
            <w:r w:rsidR="004B75EC">
              <w:rPr>
                <w:noProof/>
                <w:webHidden/>
              </w:rPr>
              <w:t>19</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71" w:history="1">
            <w:r w:rsidR="004B75EC" w:rsidRPr="00A63AEF">
              <w:rPr>
                <w:rStyle w:val="Hiperhivatkozs"/>
                <w:noProof/>
              </w:rPr>
              <w:t>11.3</w:t>
            </w:r>
            <w:r w:rsidR="004B75EC">
              <w:rPr>
                <w:rFonts w:eastAsiaTheme="minorEastAsia"/>
                <w:noProof/>
                <w:lang w:eastAsia="hu-HU"/>
              </w:rPr>
              <w:tab/>
            </w:r>
            <w:r w:rsidR="004B75EC" w:rsidRPr="00A63AEF">
              <w:rPr>
                <w:rStyle w:val="Hiperhivatkozs"/>
                <w:noProof/>
              </w:rPr>
              <w:t>Különös bánásmódot igénylő tanulókkal kapcsolatos feladatok</w:t>
            </w:r>
            <w:r w:rsidR="004B75EC">
              <w:rPr>
                <w:noProof/>
                <w:webHidden/>
              </w:rPr>
              <w:tab/>
            </w:r>
            <w:r w:rsidR="004B75EC">
              <w:rPr>
                <w:noProof/>
                <w:webHidden/>
              </w:rPr>
              <w:fldChar w:fldCharType="begin"/>
            </w:r>
            <w:r w:rsidR="004B75EC">
              <w:rPr>
                <w:noProof/>
                <w:webHidden/>
              </w:rPr>
              <w:instrText xml:space="preserve"> PAGEREF _Toc54622371 \h </w:instrText>
            </w:r>
            <w:r w:rsidR="004B75EC">
              <w:rPr>
                <w:noProof/>
                <w:webHidden/>
              </w:rPr>
            </w:r>
            <w:r w:rsidR="004B75EC">
              <w:rPr>
                <w:noProof/>
                <w:webHidden/>
              </w:rPr>
              <w:fldChar w:fldCharType="separate"/>
            </w:r>
            <w:r w:rsidR="004B75EC">
              <w:rPr>
                <w:noProof/>
                <w:webHidden/>
              </w:rPr>
              <w:t>19</w:t>
            </w:r>
            <w:r w:rsidR="004B75EC">
              <w:rPr>
                <w:noProof/>
                <w:webHidden/>
              </w:rPr>
              <w:fldChar w:fldCharType="end"/>
            </w:r>
          </w:hyperlink>
        </w:p>
        <w:p w:rsidR="004B75EC" w:rsidRDefault="00B21833">
          <w:pPr>
            <w:pStyle w:val="TJ1"/>
            <w:tabs>
              <w:tab w:val="left" w:pos="660"/>
              <w:tab w:val="right" w:leader="dot" w:pos="13992"/>
            </w:tabs>
            <w:rPr>
              <w:rFonts w:eastAsiaTheme="minorEastAsia"/>
              <w:noProof/>
              <w:lang w:eastAsia="hu-HU"/>
            </w:rPr>
          </w:pPr>
          <w:hyperlink w:anchor="_Toc54622372" w:history="1">
            <w:r w:rsidR="004B75EC" w:rsidRPr="00A63AEF">
              <w:rPr>
                <w:rStyle w:val="Hiperhivatkozs"/>
                <w:noProof/>
              </w:rPr>
              <w:t>12</w:t>
            </w:r>
            <w:r w:rsidR="004B75EC">
              <w:rPr>
                <w:rFonts w:eastAsiaTheme="minorEastAsia"/>
                <w:noProof/>
                <w:lang w:eastAsia="hu-HU"/>
              </w:rPr>
              <w:tab/>
            </w:r>
            <w:r w:rsidR="004B75EC" w:rsidRPr="00A63AEF">
              <w:rPr>
                <w:rStyle w:val="Hiperhivatkozs"/>
                <w:noProof/>
              </w:rPr>
              <w:t>Ellenőrzési terv</w:t>
            </w:r>
            <w:r w:rsidR="004B75EC">
              <w:rPr>
                <w:noProof/>
                <w:webHidden/>
              </w:rPr>
              <w:tab/>
            </w:r>
            <w:r w:rsidR="004B75EC">
              <w:rPr>
                <w:noProof/>
                <w:webHidden/>
              </w:rPr>
              <w:fldChar w:fldCharType="begin"/>
            </w:r>
            <w:r w:rsidR="004B75EC">
              <w:rPr>
                <w:noProof/>
                <w:webHidden/>
              </w:rPr>
              <w:instrText xml:space="preserve"> PAGEREF _Toc54622372 \h </w:instrText>
            </w:r>
            <w:r w:rsidR="004B75EC">
              <w:rPr>
                <w:noProof/>
                <w:webHidden/>
              </w:rPr>
            </w:r>
            <w:r w:rsidR="004B75EC">
              <w:rPr>
                <w:noProof/>
                <w:webHidden/>
              </w:rPr>
              <w:fldChar w:fldCharType="separate"/>
            </w:r>
            <w:r w:rsidR="004B75EC">
              <w:rPr>
                <w:noProof/>
                <w:webHidden/>
              </w:rPr>
              <w:t>21</w:t>
            </w:r>
            <w:r w:rsidR="004B75EC">
              <w:rPr>
                <w:noProof/>
                <w:webHidden/>
              </w:rPr>
              <w:fldChar w:fldCharType="end"/>
            </w:r>
          </w:hyperlink>
        </w:p>
        <w:p w:rsidR="004B75EC" w:rsidRDefault="00B21833">
          <w:pPr>
            <w:pStyle w:val="TJ1"/>
            <w:tabs>
              <w:tab w:val="left" w:pos="660"/>
              <w:tab w:val="right" w:leader="dot" w:pos="13992"/>
            </w:tabs>
            <w:rPr>
              <w:rFonts w:eastAsiaTheme="minorEastAsia"/>
              <w:noProof/>
              <w:lang w:eastAsia="hu-HU"/>
            </w:rPr>
          </w:pPr>
          <w:hyperlink w:anchor="_Toc54622373" w:history="1">
            <w:r w:rsidR="004B75EC" w:rsidRPr="00A63AEF">
              <w:rPr>
                <w:rStyle w:val="Hiperhivatkozs"/>
                <w:noProof/>
              </w:rPr>
              <w:t>13</w:t>
            </w:r>
            <w:r w:rsidR="004B75EC">
              <w:rPr>
                <w:rFonts w:eastAsiaTheme="minorEastAsia"/>
                <w:noProof/>
                <w:lang w:eastAsia="hu-HU"/>
              </w:rPr>
              <w:tab/>
            </w:r>
            <w:r w:rsidR="004B75EC" w:rsidRPr="00A63AEF">
              <w:rPr>
                <w:rStyle w:val="Hiperhivatkozs"/>
                <w:noProof/>
              </w:rPr>
              <w:t>2020/2021. tanév eseményei</w:t>
            </w:r>
            <w:r w:rsidR="004B75EC">
              <w:rPr>
                <w:noProof/>
                <w:webHidden/>
              </w:rPr>
              <w:tab/>
            </w:r>
            <w:r w:rsidR="004B75EC">
              <w:rPr>
                <w:noProof/>
                <w:webHidden/>
              </w:rPr>
              <w:fldChar w:fldCharType="begin"/>
            </w:r>
            <w:r w:rsidR="004B75EC">
              <w:rPr>
                <w:noProof/>
                <w:webHidden/>
              </w:rPr>
              <w:instrText xml:space="preserve"> PAGEREF _Toc54622373 \h </w:instrText>
            </w:r>
            <w:r w:rsidR="004B75EC">
              <w:rPr>
                <w:noProof/>
                <w:webHidden/>
              </w:rPr>
            </w:r>
            <w:r w:rsidR="004B75EC">
              <w:rPr>
                <w:noProof/>
                <w:webHidden/>
              </w:rPr>
              <w:fldChar w:fldCharType="separate"/>
            </w:r>
            <w:r w:rsidR="004B75EC">
              <w:rPr>
                <w:noProof/>
                <w:webHidden/>
              </w:rPr>
              <w:t>23</w:t>
            </w:r>
            <w:r w:rsidR="004B75EC">
              <w:rPr>
                <w:noProof/>
                <w:webHidden/>
              </w:rPr>
              <w:fldChar w:fldCharType="end"/>
            </w:r>
          </w:hyperlink>
        </w:p>
        <w:p w:rsidR="004B75EC" w:rsidRDefault="00B21833">
          <w:pPr>
            <w:pStyle w:val="TJ1"/>
            <w:tabs>
              <w:tab w:val="left" w:pos="660"/>
              <w:tab w:val="right" w:leader="dot" w:pos="13992"/>
            </w:tabs>
            <w:rPr>
              <w:rFonts w:eastAsiaTheme="minorEastAsia"/>
              <w:noProof/>
              <w:lang w:eastAsia="hu-HU"/>
            </w:rPr>
          </w:pPr>
          <w:hyperlink w:anchor="_Toc54622374" w:history="1">
            <w:r w:rsidR="004B75EC" w:rsidRPr="00A63AEF">
              <w:rPr>
                <w:rStyle w:val="Hiperhivatkozs"/>
                <w:noProof/>
              </w:rPr>
              <w:t>14</w:t>
            </w:r>
            <w:r w:rsidR="004B75EC">
              <w:rPr>
                <w:rFonts w:eastAsiaTheme="minorEastAsia"/>
                <w:noProof/>
                <w:lang w:eastAsia="hu-HU"/>
              </w:rPr>
              <w:tab/>
            </w:r>
            <w:r w:rsidR="004B75EC" w:rsidRPr="00A63AEF">
              <w:rPr>
                <w:rStyle w:val="Hiperhivatkozs"/>
                <w:noProof/>
              </w:rPr>
              <w:t>MELLÉKLETEK</w:t>
            </w:r>
            <w:r w:rsidR="004B75EC">
              <w:rPr>
                <w:noProof/>
                <w:webHidden/>
              </w:rPr>
              <w:tab/>
            </w:r>
            <w:r w:rsidR="004B75EC">
              <w:rPr>
                <w:noProof/>
                <w:webHidden/>
              </w:rPr>
              <w:fldChar w:fldCharType="begin"/>
            </w:r>
            <w:r w:rsidR="004B75EC">
              <w:rPr>
                <w:noProof/>
                <w:webHidden/>
              </w:rPr>
              <w:instrText xml:space="preserve"> PAGEREF _Toc54622374 \h </w:instrText>
            </w:r>
            <w:r w:rsidR="004B75EC">
              <w:rPr>
                <w:noProof/>
                <w:webHidden/>
              </w:rPr>
            </w:r>
            <w:r w:rsidR="004B75EC">
              <w:rPr>
                <w:noProof/>
                <w:webHidden/>
              </w:rPr>
              <w:fldChar w:fldCharType="separate"/>
            </w:r>
            <w:r w:rsidR="004B75EC">
              <w:rPr>
                <w:noProof/>
                <w:webHidden/>
              </w:rPr>
              <w:t>28</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75" w:history="1">
            <w:r w:rsidR="004B75EC" w:rsidRPr="00A63AEF">
              <w:rPr>
                <w:rStyle w:val="Hiperhivatkozs"/>
                <w:rFonts w:eastAsia="Calibri Light"/>
                <w:noProof/>
              </w:rPr>
              <w:t>14.1</w:t>
            </w:r>
            <w:r w:rsidR="004B75EC">
              <w:rPr>
                <w:rFonts w:eastAsiaTheme="minorEastAsia"/>
                <w:noProof/>
                <w:lang w:eastAsia="hu-HU"/>
              </w:rPr>
              <w:tab/>
            </w:r>
            <w:r w:rsidR="004B75EC" w:rsidRPr="00A63AEF">
              <w:rPr>
                <w:rStyle w:val="Hiperhivatkozs"/>
                <w:rFonts w:eastAsia="Calibri Light"/>
                <w:noProof/>
              </w:rPr>
              <w:t>Diákönkormányzat munkaterve</w:t>
            </w:r>
            <w:r w:rsidR="004B75EC">
              <w:rPr>
                <w:noProof/>
                <w:webHidden/>
              </w:rPr>
              <w:tab/>
            </w:r>
            <w:r w:rsidR="004B75EC">
              <w:rPr>
                <w:noProof/>
                <w:webHidden/>
              </w:rPr>
              <w:fldChar w:fldCharType="begin"/>
            </w:r>
            <w:r w:rsidR="004B75EC">
              <w:rPr>
                <w:noProof/>
                <w:webHidden/>
              </w:rPr>
              <w:instrText xml:space="preserve"> PAGEREF _Toc54622375 \h </w:instrText>
            </w:r>
            <w:r w:rsidR="004B75EC">
              <w:rPr>
                <w:noProof/>
                <w:webHidden/>
              </w:rPr>
            </w:r>
            <w:r w:rsidR="004B75EC">
              <w:rPr>
                <w:noProof/>
                <w:webHidden/>
              </w:rPr>
              <w:fldChar w:fldCharType="separate"/>
            </w:r>
            <w:r w:rsidR="004B75EC">
              <w:rPr>
                <w:noProof/>
                <w:webHidden/>
              </w:rPr>
              <w:t>28</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76" w:history="1">
            <w:r w:rsidR="004B75EC" w:rsidRPr="00A63AEF">
              <w:rPr>
                <w:rStyle w:val="Hiperhivatkozs"/>
                <w:rFonts w:eastAsia="Calibri"/>
                <w:noProof/>
              </w:rPr>
              <w:t>14.2</w:t>
            </w:r>
            <w:r w:rsidR="004B75EC">
              <w:rPr>
                <w:rFonts w:eastAsiaTheme="minorEastAsia"/>
                <w:noProof/>
                <w:lang w:eastAsia="hu-HU"/>
              </w:rPr>
              <w:tab/>
            </w:r>
            <w:r w:rsidR="004B75EC" w:rsidRPr="00A63AEF">
              <w:rPr>
                <w:rStyle w:val="Hiperhivatkozs"/>
                <w:rFonts w:eastAsia="Calibri"/>
                <w:noProof/>
              </w:rPr>
              <w:t>Alsós munkaközösség munkaterve</w:t>
            </w:r>
            <w:r w:rsidR="004B75EC">
              <w:rPr>
                <w:noProof/>
                <w:webHidden/>
              </w:rPr>
              <w:tab/>
            </w:r>
            <w:r w:rsidR="004B75EC">
              <w:rPr>
                <w:noProof/>
                <w:webHidden/>
              </w:rPr>
              <w:fldChar w:fldCharType="begin"/>
            </w:r>
            <w:r w:rsidR="004B75EC">
              <w:rPr>
                <w:noProof/>
                <w:webHidden/>
              </w:rPr>
              <w:instrText xml:space="preserve"> PAGEREF _Toc54622376 \h </w:instrText>
            </w:r>
            <w:r w:rsidR="004B75EC">
              <w:rPr>
                <w:noProof/>
                <w:webHidden/>
              </w:rPr>
            </w:r>
            <w:r w:rsidR="004B75EC">
              <w:rPr>
                <w:noProof/>
                <w:webHidden/>
              </w:rPr>
              <w:fldChar w:fldCharType="separate"/>
            </w:r>
            <w:r w:rsidR="004B75EC">
              <w:rPr>
                <w:noProof/>
                <w:webHidden/>
              </w:rPr>
              <w:t>31</w:t>
            </w:r>
            <w:r w:rsidR="004B75EC">
              <w:rPr>
                <w:noProof/>
                <w:webHidden/>
              </w:rPr>
              <w:fldChar w:fldCharType="end"/>
            </w:r>
          </w:hyperlink>
        </w:p>
        <w:p w:rsidR="004B75EC" w:rsidRDefault="00B21833">
          <w:pPr>
            <w:pStyle w:val="TJ2"/>
            <w:tabs>
              <w:tab w:val="left" w:pos="880"/>
              <w:tab w:val="right" w:leader="dot" w:pos="13992"/>
            </w:tabs>
            <w:rPr>
              <w:rFonts w:eastAsiaTheme="minorEastAsia"/>
              <w:noProof/>
              <w:lang w:eastAsia="hu-HU"/>
            </w:rPr>
          </w:pPr>
          <w:hyperlink w:anchor="_Toc54622377" w:history="1">
            <w:r w:rsidR="004B75EC" w:rsidRPr="00A63AEF">
              <w:rPr>
                <w:rStyle w:val="Hiperhivatkozs"/>
                <w:rFonts w:eastAsia="Calibri"/>
                <w:noProof/>
              </w:rPr>
              <w:t>14.3</w:t>
            </w:r>
            <w:r w:rsidR="004B75EC">
              <w:rPr>
                <w:rFonts w:eastAsiaTheme="minorEastAsia"/>
                <w:noProof/>
                <w:lang w:eastAsia="hu-HU"/>
              </w:rPr>
              <w:tab/>
            </w:r>
            <w:r w:rsidR="004B75EC" w:rsidRPr="00A63AEF">
              <w:rPr>
                <w:rStyle w:val="Hiperhivatkozs"/>
                <w:rFonts w:eastAsia="Calibri"/>
                <w:noProof/>
              </w:rPr>
              <w:t>Felsős munkaközösség munkaterve</w:t>
            </w:r>
            <w:r w:rsidR="004B75EC">
              <w:rPr>
                <w:noProof/>
                <w:webHidden/>
              </w:rPr>
              <w:tab/>
            </w:r>
            <w:r w:rsidR="004B75EC">
              <w:rPr>
                <w:noProof/>
                <w:webHidden/>
              </w:rPr>
              <w:fldChar w:fldCharType="begin"/>
            </w:r>
            <w:r w:rsidR="004B75EC">
              <w:rPr>
                <w:noProof/>
                <w:webHidden/>
              </w:rPr>
              <w:instrText xml:space="preserve"> PAGEREF _Toc54622377 \h </w:instrText>
            </w:r>
            <w:r w:rsidR="004B75EC">
              <w:rPr>
                <w:noProof/>
                <w:webHidden/>
              </w:rPr>
            </w:r>
            <w:r w:rsidR="004B75EC">
              <w:rPr>
                <w:noProof/>
                <w:webHidden/>
              </w:rPr>
              <w:fldChar w:fldCharType="separate"/>
            </w:r>
            <w:r w:rsidR="004B75EC">
              <w:rPr>
                <w:noProof/>
                <w:webHidden/>
              </w:rPr>
              <w:t>35</w:t>
            </w:r>
            <w:r w:rsidR="004B75EC">
              <w:rPr>
                <w:noProof/>
                <w:webHidden/>
              </w:rPr>
              <w:fldChar w:fldCharType="end"/>
            </w:r>
          </w:hyperlink>
        </w:p>
        <w:p w:rsidR="00151566" w:rsidRDefault="007E22E6">
          <w:pPr>
            <w:spacing w:after="0" w:line="360" w:lineRule="auto"/>
            <w:rPr>
              <w:sz w:val="20"/>
              <w:szCs w:val="20"/>
            </w:rPr>
          </w:pPr>
          <w:r>
            <w:rPr>
              <w:rFonts w:ascii="Times New Roman" w:hAnsi="Times New Roman" w:cs="Times New Roman"/>
              <w:b/>
              <w:bCs/>
              <w:caps/>
              <w:sz w:val="20"/>
              <w:szCs w:val="20"/>
            </w:rPr>
            <w:fldChar w:fldCharType="end"/>
          </w:r>
        </w:p>
      </w:sdtContent>
    </w:sdt>
    <w:p w:rsidR="00151566" w:rsidRDefault="007E22E6">
      <w:pPr>
        <w:pStyle w:val="Cmsor1"/>
      </w:pPr>
      <w:bookmarkStart w:id="0" w:name="_Toc54622340"/>
      <w:r>
        <w:t>A 2020/2021. tanév célkitűzéseit az alábbi törvények, rendeletek határozzák meg</w:t>
      </w:r>
      <w:bookmarkEnd w:id="0"/>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2011. évi CXC. köznevelési törvény</w:t>
      </w:r>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229/2012 (VIII. 28.) kormányrendelet a NKT végrehajtásáról</w:t>
      </w:r>
    </w:p>
    <w:p w:rsidR="00151566" w:rsidRDefault="007E22E6">
      <w:pPr>
        <w:pStyle w:val="Listaszerbekezds"/>
        <w:numPr>
          <w:ilvl w:val="0"/>
          <w:numId w:val="1"/>
        </w:numPr>
        <w:spacing w:after="0" w:line="360" w:lineRule="auto"/>
        <w:ind w:left="1434" w:hanging="357"/>
        <w:rPr>
          <w:rFonts w:ascii="Times New Roman" w:hAnsi="Times New Roman" w:cs="Times New Roman"/>
          <w:color w:val="C00000"/>
          <w:sz w:val="24"/>
          <w:szCs w:val="24"/>
        </w:rPr>
      </w:pPr>
      <w:r>
        <w:rPr>
          <w:rFonts w:ascii="Times New Roman" w:hAnsi="Times New Roman" w:cs="Times New Roman"/>
          <w:sz w:val="24"/>
          <w:szCs w:val="24"/>
        </w:rPr>
        <w:lastRenderedPageBreak/>
        <w:t>20/2012 (VIII. 31) EMMI rendelet a nevelési oktatási intézmények működéséről</w:t>
      </w:r>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14/2017. (VI. 14.) EMMI rendelet a2019/2020.tanév rendjéről</w:t>
      </w:r>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Klebelsberg Intézményfenntartó Központ utasításai, rendeletei</w:t>
      </w:r>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Szegvári Forray Máté Általános Iskola és Alapfokú Művészeti Iskola Pedagógiai Programja</w:t>
      </w:r>
    </w:p>
    <w:p w:rsidR="00151566" w:rsidRDefault="007E22E6">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a 2019/2020. tanév eredményei, tapasztalatai</w:t>
      </w:r>
    </w:p>
    <w:p w:rsidR="00151566" w:rsidRDefault="007E22E6">
      <w:pPr>
        <w:pStyle w:val="Cmsor1"/>
      </w:pPr>
      <w:bookmarkStart w:id="1" w:name="_Toc54622341"/>
      <w:r>
        <w:t>Személyi feltételek</w:t>
      </w:r>
      <w:bookmarkEnd w:id="1"/>
    </w:p>
    <w:p w:rsidR="00151566" w:rsidRDefault="007E22E6">
      <w:pPr>
        <w:pStyle w:val="Cmsor2"/>
      </w:pPr>
      <w:bookmarkStart w:id="2" w:name="_Toc54622342"/>
      <w:r>
        <w:t>Iskolavezetés</w:t>
      </w:r>
      <w:bookmarkEnd w:id="2"/>
    </w:p>
    <w:p w:rsidR="00151566" w:rsidRDefault="007E22E6">
      <w:pPr>
        <w:pStyle w:val="Listaszerbekezds"/>
        <w:spacing w:after="0" w:line="360" w:lineRule="auto"/>
        <w:ind w:left="578"/>
        <w:rPr>
          <w:rFonts w:ascii="Times New Roman" w:hAnsi="Times New Roman" w:cs="Times New Roman"/>
          <w:sz w:val="24"/>
          <w:szCs w:val="24"/>
        </w:rPr>
      </w:pPr>
      <w:r>
        <w:rPr>
          <w:rFonts w:ascii="Times New Roman" w:hAnsi="Times New Roman" w:cs="Times New Roman"/>
          <w:b/>
          <w:sz w:val="24"/>
          <w:szCs w:val="24"/>
        </w:rPr>
        <w:t xml:space="preserve">  Vighné Németh Ildikó</w:t>
      </w:r>
      <w:r>
        <w:rPr>
          <w:rFonts w:ascii="Times New Roman" w:hAnsi="Times New Roman" w:cs="Times New Roman"/>
          <w:sz w:val="24"/>
          <w:szCs w:val="24"/>
        </w:rPr>
        <w:t xml:space="preserve"> – intézményvezető </w:t>
      </w:r>
    </w:p>
    <w:p w:rsidR="00151566" w:rsidRDefault="007E22E6">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Bárány Brigitta</w:t>
      </w:r>
      <w:r>
        <w:rPr>
          <w:rFonts w:ascii="Times New Roman" w:hAnsi="Times New Roman" w:cs="Times New Roman"/>
          <w:sz w:val="24"/>
          <w:szCs w:val="24"/>
        </w:rPr>
        <w:t xml:space="preserve"> – intézményvezető-helyettes</w:t>
      </w:r>
    </w:p>
    <w:p w:rsidR="00151566" w:rsidRDefault="007E22E6">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Halász Ottóné</w:t>
      </w:r>
      <w:r>
        <w:rPr>
          <w:rFonts w:ascii="Times New Roman" w:hAnsi="Times New Roman" w:cs="Times New Roman"/>
          <w:sz w:val="24"/>
          <w:szCs w:val="24"/>
        </w:rPr>
        <w:t xml:space="preserve"> – alsós munkaközösség-vezető</w:t>
      </w:r>
    </w:p>
    <w:p w:rsidR="00151566" w:rsidRDefault="007E22E6">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Oroszné Kosztolányi Éva - </w:t>
      </w:r>
      <w:r>
        <w:rPr>
          <w:rFonts w:ascii="Times New Roman" w:hAnsi="Times New Roman" w:cs="Times New Roman"/>
          <w:sz w:val="24"/>
          <w:szCs w:val="24"/>
        </w:rPr>
        <w:t>felsős munkaközösség-vezető</w:t>
      </w:r>
    </w:p>
    <w:p w:rsidR="00151566" w:rsidRDefault="007E22E6">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Rozgonyiné Szabó Mária </w:t>
      </w:r>
      <w:r>
        <w:rPr>
          <w:rFonts w:ascii="Times New Roman" w:hAnsi="Times New Roman" w:cs="Times New Roman"/>
          <w:sz w:val="24"/>
          <w:szCs w:val="24"/>
        </w:rPr>
        <w:t>- DÖK segítő tanár</w:t>
      </w:r>
    </w:p>
    <w:p w:rsidR="00151566" w:rsidRDefault="00151566">
      <w:pPr>
        <w:pStyle w:val="Listaszerbekezds"/>
        <w:spacing w:after="0" w:line="360" w:lineRule="auto"/>
        <w:ind w:left="0"/>
        <w:rPr>
          <w:rFonts w:ascii="Times New Roman" w:hAnsi="Times New Roman" w:cs="Times New Roman"/>
          <w:sz w:val="24"/>
          <w:szCs w:val="24"/>
        </w:rPr>
      </w:pPr>
    </w:p>
    <w:p w:rsidR="00151566" w:rsidRDefault="00151566">
      <w:pPr>
        <w:pStyle w:val="Listaszerbekezds"/>
        <w:spacing w:after="0" w:line="360" w:lineRule="auto"/>
        <w:ind w:left="0"/>
        <w:rPr>
          <w:rFonts w:ascii="Times New Roman" w:hAnsi="Times New Roman" w:cs="Times New Roman"/>
          <w:sz w:val="24"/>
          <w:szCs w:val="24"/>
        </w:rPr>
      </w:pPr>
    </w:p>
    <w:p w:rsidR="00151566" w:rsidRDefault="007E22E6">
      <w:pPr>
        <w:pStyle w:val="Cmsor2"/>
      </w:pPr>
      <w:bookmarkStart w:id="3" w:name="_Toc54622343"/>
      <w:r>
        <w:t>Osztályfőnökök</w:t>
      </w:r>
      <w:bookmarkEnd w:id="3"/>
    </w:p>
    <w:p w:rsidR="00151566" w:rsidRDefault="007E22E6">
      <w:pPr>
        <w:ind w:firstLine="708"/>
        <w:rPr>
          <w:rFonts w:ascii="Times New Roman" w:hAnsi="Times New Roman" w:cs="Times New Roman"/>
          <w:sz w:val="24"/>
          <w:szCs w:val="24"/>
          <w:lang w:eastAsia="hu-HU"/>
        </w:rPr>
      </w:pPr>
      <w:r>
        <w:rPr>
          <w:rFonts w:ascii="Times New Roman" w:hAnsi="Times New Roman" w:cs="Times New Roman"/>
          <w:sz w:val="24"/>
          <w:szCs w:val="24"/>
          <w:lang w:eastAsia="hu-HU"/>
        </w:rPr>
        <w:t>1</w:t>
      </w:r>
      <w:proofErr w:type="gramStart"/>
      <w:r>
        <w:rPr>
          <w:rFonts w:ascii="Times New Roman" w:hAnsi="Times New Roman" w:cs="Times New Roman"/>
          <w:sz w:val="24"/>
          <w:szCs w:val="24"/>
          <w:lang w:eastAsia="hu-HU"/>
        </w:rPr>
        <w:t>.o.</w:t>
      </w:r>
      <w:proofErr w:type="gramEnd"/>
      <w:r>
        <w:rPr>
          <w:rFonts w:ascii="Times New Roman" w:hAnsi="Times New Roman" w:cs="Times New Roman"/>
          <w:sz w:val="24"/>
          <w:szCs w:val="24"/>
          <w:lang w:eastAsia="hu-HU"/>
        </w:rPr>
        <w:t xml:space="preserve"> – Csák Benedek László - tanító</w:t>
      </w:r>
    </w:p>
    <w:p w:rsidR="00151566" w:rsidRDefault="007E22E6">
      <w:pPr>
        <w:ind w:left="578"/>
        <w:rPr>
          <w:rFonts w:ascii="Times New Roman" w:hAnsi="Times New Roman" w:cs="Times New Roman"/>
          <w:sz w:val="24"/>
          <w:szCs w:val="24"/>
          <w:lang w:eastAsia="hu-HU"/>
        </w:rPr>
      </w:pPr>
      <w:r>
        <w:rPr>
          <w:rFonts w:ascii="Times New Roman" w:hAnsi="Times New Roman" w:cs="Times New Roman"/>
          <w:sz w:val="24"/>
          <w:szCs w:val="24"/>
          <w:lang w:eastAsia="hu-HU"/>
        </w:rPr>
        <w:t xml:space="preserve">  2</w:t>
      </w:r>
      <w:proofErr w:type="gramStart"/>
      <w:r>
        <w:rPr>
          <w:rFonts w:ascii="Times New Roman" w:hAnsi="Times New Roman" w:cs="Times New Roman"/>
          <w:sz w:val="24"/>
          <w:szCs w:val="24"/>
          <w:lang w:eastAsia="hu-HU"/>
        </w:rPr>
        <w:t>.o.</w:t>
      </w:r>
      <w:proofErr w:type="gramEnd"/>
      <w:r>
        <w:rPr>
          <w:rFonts w:ascii="Times New Roman" w:hAnsi="Times New Roman" w:cs="Times New Roman"/>
          <w:sz w:val="24"/>
          <w:szCs w:val="24"/>
          <w:lang w:eastAsia="hu-HU"/>
        </w:rPr>
        <w:t xml:space="preserve"> - Halász Ottóné – tanító</w:t>
      </w:r>
    </w:p>
    <w:p w:rsidR="00151566" w:rsidRDefault="007E22E6">
      <w:pPr>
        <w:ind w:left="590" w:firstLine="130"/>
        <w:rPr>
          <w:rFonts w:ascii="Times New Roman" w:hAnsi="Times New Roman" w:cs="Times New Roman"/>
          <w:sz w:val="24"/>
          <w:szCs w:val="24"/>
          <w:lang w:eastAsia="hu-HU"/>
        </w:rPr>
      </w:pPr>
      <w:r>
        <w:rPr>
          <w:rFonts w:ascii="Times New Roman" w:hAnsi="Times New Roman" w:cs="Times New Roman"/>
          <w:sz w:val="24"/>
          <w:szCs w:val="24"/>
          <w:lang w:eastAsia="hu-HU"/>
        </w:rPr>
        <w:t>3</w:t>
      </w:r>
      <w:proofErr w:type="gramStart"/>
      <w:r>
        <w:rPr>
          <w:rFonts w:ascii="Times New Roman" w:hAnsi="Times New Roman" w:cs="Times New Roman"/>
          <w:sz w:val="24"/>
          <w:szCs w:val="24"/>
          <w:lang w:eastAsia="hu-HU"/>
        </w:rPr>
        <w:t>.o.</w:t>
      </w:r>
      <w:proofErr w:type="gramEnd"/>
      <w:r>
        <w:rPr>
          <w:rFonts w:ascii="Times New Roman" w:hAnsi="Times New Roman" w:cs="Times New Roman"/>
          <w:sz w:val="24"/>
          <w:szCs w:val="24"/>
          <w:lang w:eastAsia="hu-HU"/>
        </w:rPr>
        <w:t xml:space="preserve"> - Vassné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Klára - tanító</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Papné Benkő Mónika - tanító, angol tanító</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Vigh Nóra – </w:t>
      </w:r>
      <w:proofErr w:type="gramStart"/>
      <w:r>
        <w:rPr>
          <w:rFonts w:ascii="Times New Roman" w:hAnsi="Times New Roman" w:cs="Times New Roman"/>
          <w:sz w:val="24"/>
          <w:szCs w:val="24"/>
        </w:rPr>
        <w:t>angol ,</w:t>
      </w:r>
      <w:proofErr w:type="gramEnd"/>
      <w:r>
        <w:rPr>
          <w:rFonts w:ascii="Times New Roman" w:hAnsi="Times New Roman" w:cs="Times New Roman"/>
          <w:sz w:val="24"/>
          <w:szCs w:val="24"/>
        </w:rPr>
        <w:t xml:space="preserve"> matematika szakos tanár</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Oroszné Kosztolányi Éva – angol nyelv, földrajz szakos tanár</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szakos tanár</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Németh Tamás – történelem, könyvtár szakos tanár</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Rozgonyiné Szabó Mária – magyar nyelv-és irodalom, angol nyelvszakos tanár</w:t>
      </w:r>
    </w:p>
    <w:p w:rsidR="00151566" w:rsidRDefault="007E22E6">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Rozgonyi Zoltán – matematika,  kémia szakos tanár</w:t>
      </w:r>
    </w:p>
    <w:p w:rsidR="00151566" w:rsidRDefault="007E22E6">
      <w:pPr>
        <w:pStyle w:val="Cmsor2"/>
      </w:pPr>
      <w:bookmarkStart w:id="4" w:name="_Toc54622344"/>
      <w:r>
        <w:t>Szaktanáraink</w:t>
      </w:r>
      <w:bookmarkEnd w:id="4"/>
      <w:r>
        <w:t xml:space="preserve"> </w:t>
      </w:r>
    </w:p>
    <w:p w:rsidR="009452C5" w:rsidRDefault="009452C5">
      <w:pPr>
        <w:ind w:left="708"/>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Beliczay</w:t>
      </w:r>
      <w:proofErr w:type="spellEnd"/>
      <w:r>
        <w:rPr>
          <w:rFonts w:ascii="Times New Roman" w:hAnsi="Times New Roman" w:cs="Times New Roman"/>
          <w:sz w:val="24"/>
          <w:szCs w:val="24"/>
          <w:lang w:eastAsia="hu-HU"/>
        </w:rPr>
        <w:t xml:space="preserve"> Krisztina – tanító, fejlesztő pedagógus</w:t>
      </w:r>
    </w:p>
    <w:p w:rsidR="009452C5" w:rsidRDefault="009452C5">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Dezső </w:t>
      </w:r>
      <w:proofErr w:type="spellStart"/>
      <w:r>
        <w:rPr>
          <w:rFonts w:ascii="Times New Roman" w:hAnsi="Times New Roman" w:cs="Times New Roman"/>
          <w:sz w:val="24"/>
          <w:szCs w:val="24"/>
          <w:lang w:eastAsia="hu-HU"/>
        </w:rPr>
        <w:t>Dárió</w:t>
      </w:r>
      <w:proofErr w:type="spellEnd"/>
      <w:r>
        <w:rPr>
          <w:rFonts w:ascii="Times New Roman" w:hAnsi="Times New Roman" w:cs="Times New Roman"/>
          <w:sz w:val="24"/>
          <w:szCs w:val="24"/>
          <w:lang w:eastAsia="hu-HU"/>
        </w:rPr>
        <w:t xml:space="preserve"> – zongora – Lajtha László Alapfokú Művészeti Iskola</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 xml:space="preserve">Jeneiné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Mária – tanító, rajz szakos tanár</w:t>
      </w:r>
    </w:p>
    <w:p w:rsidR="009452C5" w:rsidRDefault="009452C5">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Magyar Nóra – néptánc – Lajtha László Alapfokú Művészeti Iskola</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Nagy Eduárd – testnevelés szakos tanár</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Papné Mészáros Réka – magyar nyelvtan, magyar irodalom, történelem szakos tanár</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Sápi Attila – matematika, fizika, technika</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Schwartz Péter – társastánc (óraadó) – Classic Alapfokú Művészeti Iskola</w:t>
      </w:r>
    </w:p>
    <w:p w:rsidR="009452C5" w:rsidRDefault="009452C5">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Tóth Flóra – ének-zene szakos tanár</w:t>
      </w:r>
    </w:p>
    <w:p w:rsidR="00151566" w:rsidRDefault="00151566">
      <w:pPr>
        <w:rPr>
          <w:rFonts w:ascii="Times New Roman" w:hAnsi="Times New Roman" w:cs="Times New Roman"/>
          <w:sz w:val="24"/>
          <w:szCs w:val="24"/>
          <w:lang w:eastAsia="hu-HU"/>
        </w:rPr>
      </w:pPr>
    </w:p>
    <w:p w:rsidR="00151566" w:rsidRDefault="007E22E6">
      <w:pPr>
        <w:pStyle w:val="Cmsor2"/>
      </w:pPr>
      <w:bookmarkStart w:id="5" w:name="_Toc54622345"/>
      <w:r>
        <w:lastRenderedPageBreak/>
        <w:t>Napközis csoportvezetők</w:t>
      </w:r>
      <w:bookmarkEnd w:id="5"/>
    </w:p>
    <w:p w:rsidR="00151566" w:rsidRDefault="007E22E6">
      <w:pPr>
        <w:pStyle w:val="Listaszerbekezds"/>
        <w:numPr>
          <w:ilvl w:val="0"/>
          <w:numId w:val="39"/>
        </w:numPr>
        <w:rPr>
          <w:rFonts w:ascii="Times New Roman" w:hAnsi="Times New Roman" w:cs="Times New Roman"/>
          <w:sz w:val="24"/>
          <w:szCs w:val="24"/>
          <w:lang w:eastAsia="hu-HU"/>
        </w:rPr>
      </w:pPr>
      <w:r>
        <w:rPr>
          <w:rFonts w:ascii="Times New Roman" w:hAnsi="Times New Roman" w:cs="Times New Roman"/>
          <w:sz w:val="24"/>
          <w:szCs w:val="24"/>
          <w:lang w:eastAsia="hu-HU"/>
        </w:rPr>
        <w:t>napközis csoport vezetője: Varga Krisztina - tanító</w:t>
      </w:r>
    </w:p>
    <w:p w:rsidR="00151566" w:rsidRDefault="007E22E6">
      <w:pPr>
        <w:pStyle w:val="Listaszerbekezds"/>
        <w:numPr>
          <w:ilvl w:val="0"/>
          <w:numId w:val="39"/>
        </w:numPr>
        <w:spacing w:after="0" w:line="360" w:lineRule="auto"/>
        <w:rPr>
          <w:rFonts w:ascii="Times New Roman" w:hAnsi="Times New Roman" w:cs="Times New Roman"/>
          <w:color w:val="C00000"/>
          <w:sz w:val="24"/>
          <w:szCs w:val="24"/>
        </w:rPr>
      </w:pPr>
      <w:r>
        <w:rPr>
          <w:rFonts w:ascii="Times New Roman" w:hAnsi="Times New Roman" w:cs="Times New Roman"/>
          <w:sz w:val="24"/>
          <w:szCs w:val="24"/>
        </w:rPr>
        <w:t xml:space="preserve">napközis csoport vezetője: </w:t>
      </w:r>
      <w:proofErr w:type="spellStart"/>
      <w:r>
        <w:rPr>
          <w:rFonts w:ascii="Times New Roman" w:hAnsi="Times New Roman" w:cs="Times New Roman"/>
          <w:sz w:val="24"/>
          <w:szCs w:val="24"/>
        </w:rPr>
        <w:t>Laskovicsné</w:t>
      </w:r>
      <w:proofErr w:type="spellEnd"/>
      <w:r>
        <w:rPr>
          <w:rFonts w:ascii="Times New Roman" w:hAnsi="Times New Roman" w:cs="Times New Roman"/>
          <w:sz w:val="24"/>
          <w:szCs w:val="24"/>
        </w:rPr>
        <w:t xml:space="preserve"> Ágoston Sarolta - tanító</w:t>
      </w:r>
    </w:p>
    <w:p w:rsidR="00151566" w:rsidRDefault="007E22E6">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napközis csoport vezetője: Hegedűsné </w:t>
      </w:r>
      <w:proofErr w:type="spellStart"/>
      <w:r>
        <w:rPr>
          <w:rFonts w:ascii="Times New Roman" w:hAnsi="Times New Roman" w:cs="Times New Roman"/>
          <w:sz w:val="24"/>
          <w:szCs w:val="24"/>
        </w:rPr>
        <w:t>Ternai</w:t>
      </w:r>
      <w:proofErr w:type="spellEnd"/>
      <w:r>
        <w:rPr>
          <w:rFonts w:ascii="Times New Roman" w:hAnsi="Times New Roman" w:cs="Times New Roman"/>
          <w:sz w:val="24"/>
          <w:szCs w:val="24"/>
        </w:rPr>
        <w:t xml:space="preserve"> Ágnes - tanító</w:t>
      </w:r>
    </w:p>
    <w:p w:rsidR="00151566" w:rsidRDefault="007E22E6">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napközis csoport vezetője: Bereczkiné Buza Anett - tanító</w:t>
      </w:r>
    </w:p>
    <w:p w:rsidR="00151566" w:rsidRDefault="007E22E6">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napközis csoport vezetője: </w:t>
      </w:r>
      <w:proofErr w:type="spellStart"/>
      <w:r>
        <w:rPr>
          <w:rFonts w:ascii="Times New Roman" w:hAnsi="Times New Roman" w:cs="Times New Roman"/>
          <w:sz w:val="24"/>
          <w:szCs w:val="24"/>
        </w:rPr>
        <w:t>Ternainé</w:t>
      </w:r>
      <w:proofErr w:type="spellEnd"/>
      <w:r>
        <w:rPr>
          <w:rFonts w:ascii="Times New Roman" w:hAnsi="Times New Roman" w:cs="Times New Roman"/>
          <w:sz w:val="24"/>
          <w:szCs w:val="24"/>
        </w:rPr>
        <w:t xml:space="preserve"> Kovács Anna – nyugdíjas tanító</w:t>
      </w:r>
    </w:p>
    <w:p w:rsidR="00151566" w:rsidRDefault="007E22E6">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napközis csoport vezetője</w:t>
      </w:r>
      <w:r>
        <w:rPr>
          <w:rFonts w:ascii="Times New Roman" w:hAnsi="Times New Roman" w:cs="Times New Roman"/>
          <w:b/>
          <w:sz w:val="24"/>
          <w:szCs w:val="24"/>
        </w:rPr>
        <w:t>:</w:t>
      </w:r>
      <w:r>
        <w:rPr>
          <w:rFonts w:ascii="Times New Roman" w:hAnsi="Times New Roman" w:cs="Times New Roman"/>
          <w:sz w:val="24"/>
          <w:szCs w:val="24"/>
        </w:rPr>
        <w:t xml:space="preserve"> 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 tanító</w:t>
      </w:r>
    </w:p>
    <w:p w:rsidR="00151566" w:rsidRDefault="007E22E6">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tanuló szobás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Sápi Attila (heti 4 óra),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(heti 3 óra), Oroszné Kosztolányi Éva</w:t>
      </w:r>
      <w:r w:rsidR="009452C5">
        <w:rPr>
          <w:rFonts w:ascii="Times New Roman" w:hAnsi="Times New Roman" w:cs="Times New Roman"/>
          <w:sz w:val="24"/>
          <w:szCs w:val="24"/>
        </w:rPr>
        <w:t xml:space="preserve"> (heti 2 óra), Papné Mészáros Réka (heti 3</w:t>
      </w:r>
      <w:r>
        <w:rPr>
          <w:rFonts w:ascii="Times New Roman" w:hAnsi="Times New Roman" w:cs="Times New Roman"/>
          <w:sz w:val="24"/>
          <w:szCs w:val="24"/>
        </w:rPr>
        <w:t xml:space="preserve"> óra), Rozgonyiné Szabó Mária (heti 3 óra), Németh Tamás (heti 1 óra)</w:t>
      </w:r>
    </w:p>
    <w:p w:rsidR="00151566" w:rsidRDefault="007E22E6">
      <w:pPr>
        <w:pStyle w:val="Cmsor2"/>
      </w:pPr>
      <w:bookmarkStart w:id="6" w:name="_Toc54622346"/>
      <w:r>
        <w:t>Nevelést-oktatást közvetlenül segítők</w:t>
      </w:r>
      <w:bookmarkEnd w:id="6"/>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Borbás Gabriella – logopédus (Szentesi Pedagógiai Szakszolgálat)</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Korcsik Mária és Tompa-Tóth Adrienn – gyógypedagógusok</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Lázár Mariann – családsegítő (Szentesi Családsegítő Központ)</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Némethné Katona-Kiss Dóra – iskolatitkár</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 Ferenc – rendszergazda</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Szabóné Harangozó Andrea – pszichológus (Szentesi Pedagógiai Szakszolgálat)</w:t>
      </w:r>
    </w:p>
    <w:p w:rsidR="00151566" w:rsidRDefault="00151566">
      <w:pPr>
        <w:pStyle w:val="Listaszerbekezds"/>
        <w:spacing w:after="0" w:line="360" w:lineRule="auto"/>
        <w:ind w:left="708"/>
        <w:rPr>
          <w:rFonts w:ascii="Times New Roman" w:hAnsi="Times New Roman" w:cs="Times New Roman"/>
          <w:sz w:val="24"/>
          <w:szCs w:val="24"/>
        </w:rPr>
      </w:pPr>
    </w:p>
    <w:p w:rsidR="00151566" w:rsidRDefault="007E22E6">
      <w:pPr>
        <w:pStyle w:val="Cmsor2"/>
        <w:numPr>
          <w:ilvl w:val="0"/>
          <w:numId w:val="0"/>
        </w:numPr>
        <w:ind w:left="578" w:hanging="578"/>
      </w:pPr>
      <w:bookmarkStart w:id="7" w:name="_Toc54622347"/>
      <w:r>
        <w:t>2.7</w:t>
      </w:r>
      <w:r>
        <w:tab/>
        <w:t xml:space="preserve"> TECHNIKAI ALKALMAZOTTAK</w:t>
      </w:r>
      <w:bookmarkEnd w:id="7"/>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Bozó Tiborné</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lastRenderedPageBreak/>
        <w:t>Katona-Kiss Zoltán</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Lévainé Szarka Rita</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SzászGáborné</w:t>
      </w:r>
    </w:p>
    <w:p w:rsidR="009452C5" w:rsidRDefault="009452C5">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Szatmári Józsefné</w:t>
      </w:r>
    </w:p>
    <w:p w:rsidR="00151566" w:rsidRDefault="007E22E6">
      <w:pPr>
        <w:pStyle w:val="Cmsor2"/>
        <w:numPr>
          <w:ilvl w:val="0"/>
          <w:numId w:val="0"/>
        </w:numPr>
        <w:ind w:left="578" w:hanging="578"/>
      </w:pPr>
      <w:bookmarkStart w:id="8" w:name="_Toc54622348"/>
      <w:r>
        <w:t>2.8</w:t>
      </w:r>
      <w:r>
        <w:tab/>
        <w:t>A 2020/21. tanév szeptember 1.-i létszáma</w:t>
      </w:r>
      <w:bookmarkEnd w:id="8"/>
    </w:p>
    <w:p w:rsidR="00151566" w:rsidRDefault="00151566">
      <w:pPr>
        <w:spacing w:after="0" w:line="360" w:lineRule="auto"/>
        <w:rPr>
          <w:rFonts w:ascii="Times New Roman" w:hAnsi="Times New Roman" w:cs="Times New Roman"/>
          <w:b/>
          <w:sz w:val="24"/>
          <w:szCs w:val="24"/>
        </w:rPr>
      </w:pPr>
    </w:p>
    <w:tbl>
      <w:tblPr>
        <w:tblStyle w:val="Rcsostblzat5"/>
        <w:tblW w:w="0" w:type="auto"/>
        <w:jc w:val="center"/>
        <w:tblLayout w:type="fixed"/>
        <w:tblLook w:val="04A0" w:firstRow="1" w:lastRow="0" w:firstColumn="1" w:lastColumn="0" w:noHBand="0" w:noVBand="1"/>
      </w:tblPr>
      <w:tblGrid>
        <w:gridCol w:w="1129"/>
        <w:gridCol w:w="1418"/>
        <w:gridCol w:w="992"/>
        <w:gridCol w:w="992"/>
        <w:gridCol w:w="993"/>
        <w:gridCol w:w="992"/>
        <w:gridCol w:w="992"/>
        <w:gridCol w:w="992"/>
      </w:tblGrid>
      <w:tr w:rsidR="00151566">
        <w:trPr>
          <w:trHeight w:val="642"/>
          <w:jc w:val="center"/>
        </w:trPr>
        <w:tc>
          <w:tcPr>
            <w:tcW w:w="1129" w:type="dxa"/>
            <w:vMerge w:val="restart"/>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Osztály </w:t>
            </w:r>
          </w:p>
        </w:tc>
        <w:tc>
          <w:tcPr>
            <w:tcW w:w="7371" w:type="dxa"/>
            <w:gridSpan w:val="7"/>
            <w:vAlign w:val="center"/>
            <w:hideMark/>
          </w:tcPr>
          <w:p w:rsidR="00151566" w:rsidRDefault="007E22E6">
            <w:pPr>
              <w:spacing w:line="360" w:lineRule="auto"/>
              <w:ind w:left="1661" w:hanging="1661"/>
              <w:jc w:val="center"/>
              <w:rPr>
                <w:rFonts w:ascii="Times New Roman" w:hAnsi="Times New Roman" w:cs="Times New Roman"/>
                <w:b/>
                <w:bCs/>
                <w:sz w:val="24"/>
                <w:szCs w:val="24"/>
              </w:rPr>
            </w:pPr>
            <w:r>
              <w:rPr>
                <w:rFonts w:ascii="Times New Roman" w:hAnsi="Times New Roman" w:cs="Times New Roman"/>
                <w:b/>
                <w:bCs/>
                <w:sz w:val="24"/>
                <w:szCs w:val="24"/>
              </w:rPr>
              <w:t>Intézmény neve: Szegvári Forray Máté Általános Iskola</w:t>
            </w:r>
          </w:p>
        </w:tc>
      </w:tr>
      <w:tr w:rsidR="00151566">
        <w:trPr>
          <w:trHeight w:val="990"/>
          <w:jc w:val="center"/>
        </w:trPr>
        <w:tc>
          <w:tcPr>
            <w:tcW w:w="1129" w:type="dxa"/>
            <w:vMerge/>
            <w:hideMark/>
          </w:tcPr>
          <w:p w:rsidR="00151566" w:rsidRDefault="00151566">
            <w:pPr>
              <w:spacing w:line="360" w:lineRule="auto"/>
              <w:jc w:val="both"/>
              <w:rPr>
                <w:rFonts w:ascii="Times New Roman" w:hAnsi="Times New Roman" w:cs="Times New Roman"/>
                <w:b/>
                <w:bCs/>
                <w:sz w:val="24"/>
                <w:szCs w:val="24"/>
              </w:rPr>
            </w:pPr>
          </w:p>
        </w:tc>
        <w:tc>
          <w:tcPr>
            <w:tcW w:w="1418" w:type="dxa"/>
            <w:vMerge w:val="restart"/>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Tanulói tényleges </w:t>
            </w:r>
            <w:proofErr w:type="gramStart"/>
            <w:r>
              <w:rPr>
                <w:rFonts w:ascii="Times New Roman" w:hAnsi="Times New Roman" w:cs="Times New Roman"/>
                <w:b/>
                <w:bCs/>
                <w:sz w:val="24"/>
                <w:szCs w:val="24"/>
              </w:rPr>
              <w:t>létszám  2020.</w:t>
            </w:r>
            <w:proofErr w:type="gramEnd"/>
            <w:r>
              <w:rPr>
                <w:rFonts w:ascii="Times New Roman" w:hAnsi="Times New Roman" w:cs="Times New Roman"/>
                <w:b/>
                <w:bCs/>
                <w:sz w:val="24"/>
                <w:szCs w:val="24"/>
              </w:rPr>
              <w:t>09.01.</w:t>
            </w:r>
          </w:p>
        </w:tc>
        <w:tc>
          <w:tcPr>
            <w:tcW w:w="5953" w:type="dxa"/>
            <w:gridSpan w:val="6"/>
            <w:vAlign w:val="center"/>
            <w:hideMark/>
          </w:tcPr>
          <w:p w:rsidR="00151566" w:rsidRDefault="007E22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Ebből:</w:t>
            </w:r>
          </w:p>
        </w:tc>
      </w:tr>
      <w:tr w:rsidR="00151566">
        <w:trPr>
          <w:cantSplit/>
          <w:trHeight w:val="1134"/>
          <w:jc w:val="center"/>
        </w:trPr>
        <w:tc>
          <w:tcPr>
            <w:tcW w:w="1129" w:type="dxa"/>
            <w:vMerge/>
            <w:hideMark/>
          </w:tcPr>
          <w:p w:rsidR="00151566" w:rsidRDefault="00151566">
            <w:pPr>
              <w:spacing w:line="360" w:lineRule="auto"/>
              <w:jc w:val="both"/>
              <w:rPr>
                <w:rFonts w:ascii="Times New Roman" w:hAnsi="Times New Roman" w:cs="Times New Roman"/>
                <w:b/>
                <w:bCs/>
                <w:sz w:val="24"/>
                <w:szCs w:val="24"/>
              </w:rPr>
            </w:pPr>
          </w:p>
        </w:tc>
        <w:tc>
          <w:tcPr>
            <w:tcW w:w="1418" w:type="dxa"/>
            <w:vMerge/>
            <w:hideMark/>
          </w:tcPr>
          <w:p w:rsidR="00151566" w:rsidRDefault="00151566">
            <w:pPr>
              <w:spacing w:line="360" w:lineRule="auto"/>
              <w:jc w:val="both"/>
              <w:rPr>
                <w:rFonts w:ascii="Times New Roman" w:hAnsi="Times New Roman" w:cs="Times New Roman"/>
                <w:b/>
                <w:bCs/>
                <w:sz w:val="24"/>
                <w:szCs w:val="24"/>
              </w:rPr>
            </w:pPr>
          </w:p>
        </w:tc>
        <w:tc>
          <w:tcPr>
            <w:tcW w:w="992"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2x SNI</w:t>
            </w:r>
          </w:p>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RGYK</w:t>
            </w:r>
          </w:p>
        </w:tc>
        <w:tc>
          <w:tcPr>
            <w:tcW w:w="993"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BTMN</w:t>
            </w:r>
          </w:p>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w:t>
            </w:r>
          </w:p>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HHH tanuló</w:t>
            </w:r>
          </w:p>
        </w:tc>
        <w:tc>
          <w:tcPr>
            <w:tcW w:w="992" w:type="dxa"/>
            <w:noWrap/>
            <w:vAlign w:val="center"/>
            <w:hideMark/>
          </w:tcPr>
          <w:p w:rsidR="00151566" w:rsidRDefault="007E22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ADHD</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 o.</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 o.</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3. o.</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4. o.</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w:t>
            </w:r>
            <w:proofErr w:type="gramEnd"/>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noWrap/>
            <w:vAlign w:val="center"/>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w:t>
            </w:r>
            <w:proofErr w:type="gramEnd"/>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a</w:t>
            </w:r>
            <w:proofErr w:type="gramEnd"/>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 b</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a</w:t>
            </w:r>
            <w:proofErr w:type="gramEnd"/>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290"/>
          <w:jc w:val="center"/>
        </w:trPr>
        <w:tc>
          <w:tcPr>
            <w:tcW w:w="1129"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8. b</w:t>
            </w:r>
          </w:p>
        </w:tc>
        <w:tc>
          <w:tcPr>
            <w:tcW w:w="1418"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rsidR="00151566" w:rsidRDefault="007E22E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51566">
        <w:trPr>
          <w:trHeight w:val="300"/>
          <w:jc w:val="center"/>
        </w:trPr>
        <w:tc>
          <w:tcPr>
            <w:tcW w:w="1129"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418" w:type="dxa"/>
            <w:noWrap/>
            <w:hideMark/>
          </w:tcPr>
          <w:p w:rsidR="00151566" w:rsidRDefault="007E22E6">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202</w:t>
            </w:r>
          </w:p>
        </w:tc>
        <w:tc>
          <w:tcPr>
            <w:tcW w:w="992"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992"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993"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992"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noWrap/>
            <w:hideMark/>
          </w:tcPr>
          <w:p w:rsidR="00151566" w:rsidRDefault="007E22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151566" w:rsidRDefault="00151566">
      <w:pPr>
        <w:spacing w:after="0" w:line="360" w:lineRule="auto"/>
        <w:rPr>
          <w:rFonts w:ascii="Times New Roman" w:hAnsi="Times New Roman" w:cs="Times New Roman"/>
          <w:b/>
          <w:sz w:val="24"/>
          <w:szCs w:val="24"/>
        </w:rPr>
      </w:pPr>
    </w:p>
    <w:p w:rsidR="00151566" w:rsidRDefault="007E22E6">
      <w:pPr>
        <w:pStyle w:val="Cmsor1"/>
      </w:pPr>
      <w:bookmarkStart w:id="9" w:name="_Toc54622349"/>
      <w:r>
        <w:t>Tárgyi feltételek</w:t>
      </w:r>
      <w:bookmarkEnd w:id="9"/>
    </w:p>
    <w:p w:rsidR="00151566" w:rsidRDefault="007E22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oktatás 2 épületben folyik. A székhelyen, Templom u.2 sz. alatt a felső tagozat tanul. Az épületben 9 tanterem, 1 számítástechnika szaktanterem (20 db számítógép áll a tanulók rendelkezésére), 1 technika szaktanterem, 1 tornacsarnok 2 öltözővel, 1 könyvtár, 2 szertár, 3 iroda, 1 nevelői szoba, ebédlő, főzőkonyha és mellékhelyiségek találhatók. Telephelyünk, Régiposta u. 1/b sz. alatt található, ahol az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3. és a 4.osztályosok tanulnak. Itt 4 tanterem, 1 tornaszoba, 1 fejlesztőszoba, 1 zeneterem, 2 szertár, 1 nevelői szoba, ebédlő, melegítő konyha és mellékhelyiségek találhatók. </w:t>
      </w:r>
    </w:p>
    <w:p w:rsidR="00151566" w:rsidRDefault="007E22E6">
      <w:pPr>
        <w:pStyle w:val="Cmsor1"/>
      </w:pPr>
      <w:bookmarkStart w:id="10" w:name="_Toc434223792"/>
      <w:bookmarkStart w:id="11" w:name="_Toc54622350"/>
      <w:r>
        <w:t xml:space="preserve">A </w:t>
      </w:r>
      <w:r>
        <w:rPr>
          <w:color w:val="auto"/>
        </w:rPr>
        <w:t>2020/21.</w:t>
      </w:r>
      <w:r>
        <w:t xml:space="preserve"> tanév kiemelt feladatai</w:t>
      </w:r>
      <w:bookmarkEnd w:id="10"/>
      <w:bookmarkEnd w:id="11"/>
    </w:p>
    <w:p w:rsidR="00151566" w:rsidRDefault="007E22E6">
      <w:pPr>
        <w:spacing w:after="0" w:line="360" w:lineRule="auto"/>
        <w:rPr>
          <w:rFonts w:ascii="Times New Roman" w:hAnsi="Times New Roman" w:cs="Times New Roman"/>
          <w:b/>
          <w:sz w:val="28"/>
          <w:szCs w:val="28"/>
        </w:rPr>
      </w:pPr>
      <w:r>
        <w:rPr>
          <w:rFonts w:ascii="Times New Roman" w:hAnsi="Times New Roman" w:cs="Times New Roman"/>
          <w:b/>
          <w:sz w:val="28"/>
          <w:szCs w:val="28"/>
        </w:rPr>
        <w:t>Alapelveink</w:t>
      </w:r>
    </w:p>
    <w:p w:rsidR="00151566" w:rsidRDefault="007E22E6">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tisztességes együttműködés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között</w:t>
      </w:r>
    </w:p>
    <w:p w:rsidR="00151566" w:rsidRDefault="007E22E6">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munkafegyelem (ügyelet, órakezdés, kommunikáció)</w:t>
      </w:r>
    </w:p>
    <w:p w:rsidR="00151566" w:rsidRDefault="007E22E6">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kölcsönös tisztelet egymásnak („varázsszavak használata: légy szíves, értem és megcsinálom határidőre, köszönöm, megértem, stb.”) egymás munkája iránt (pedagógus-pedagógus, pedagógus-gyerek, szülő-pedagógus)</w:t>
      </w:r>
    </w:p>
    <w:p w:rsidR="00151566" w:rsidRDefault="007E22E6">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pontos és hiteles </w:t>
      </w:r>
      <w:proofErr w:type="gramStart"/>
      <w:r>
        <w:rPr>
          <w:rFonts w:ascii="Times New Roman" w:hAnsi="Times New Roman" w:cs="Times New Roman"/>
          <w:sz w:val="24"/>
          <w:szCs w:val="24"/>
        </w:rPr>
        <w:t>adminisztráció</w:t>
      </w:r>
      <w:proofErr w:type="gramEnd"/>
    </w:p>
    <w:p w:rsidR="00151566" w:rsidRDefault="007E22E6">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türelem, </w:t>
      </w:r>
      <w:proofErr w:type="gramStart"/>
      <w:r>
        <w:rPr>
          <w:rFonts w:ascii="Times New Roman" w:hAnsi="Times New Roman" w:cs="Times New Roman"/>
          <w:sz w:val="24"/>
          <w:szCs w:val="24"/>
        </w:rPr>
        <w:t>tolerancia</w:t>
      </w:r>
      <w:proofErr w:type="gramEnd"/>
      <w:r>
        <w:rPr>
          <w:rFonts w:ascii="Times New Roman" w:hAnsi="Times New Roman" w:cs="Times New Roman"/>
          <w:sz w:val="24"/>
          <w:szCs w:val="24"/>
        </w:rPr>
        <w:t>, pozitív szemléletmód</w:t>
      </w:r>
    </w:p>
    <w:p w:rsidR="00151566" w:rsidRDefault="007E22E6">
      <w:pPr>
        <w:pStyle w:val="Listaszerbekezds"/>
        <w:numPr>
          <w:ilvl w:val="0"/>
          <w:numId w:val="20"/>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információk</w:t>
      </w:r>
      <w:proofErr w:type="gramEnd"/>
      <w:r>
        <w:rPr>
          <w:rFonts w:ascii="Times New Roman" w:hAnsi="Times New Roman" w:cs="Times New Roman"/>
          <w:sz w:val="24"/>
          <w:szCs w:val="24"/>
        </w:rPr>
        <w:t xml:space="preserve"> megosztása, információáramlás figyelemmel kísérése</w:t>
      </w:r>
    </w:p>
    <w:p w:rsidR="00151566" w:rsidRDefault="00151566">
      <w:pPr>
        <w:rPr>
          <w:lang w:eastAsia="hu-HU"/>
        </w:rPr>
      </w:pPr>
    </w:p>
    <w:p w:rsidR="00151566" w:rsidRDefault="007E22E6">
      <w:pPr>
        <w:pStyle w:val="Cmsor2"/>
      </w:pPr>
      <w:bookmarkStart w:id="12" w:name="_Toc54622351"/>
      <w:r>
        <w:t>Szervezési-vezetési területen</w:t>
      </w:r>
      <w:bookmarkEnd w:id="12"/>
    </w:p>
    <w:p w:rsidR="00151566" w:rsidRDefault="007E22E6">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Intézményi Önértékelési Csoport munkájának figyelemmel kísérése, folyamatos kommunikáció és egyeztetés a csoport és a vezetőség között (felelősök: intézményvezető, intézményvezető-helyettes, adatgyűjtő).</w:t>
      </w:r>
    </w:p>
    <w:p w:rsidR="00151566" w:rsidRDefault="007E22E6">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minősítéssel, gyakornoki vizsgával kapcsolatos feladatok elvégzése, portfóliók feltöltésének segítése, iskolai önértékelés folyamatos figyelemmel kísérése (felelősök: intézményvezető, intézményvezető-helyettes).</w:t>
      </w:r>
    </w:p>
    <w:p w:rsidR="00151566" w:rsidRDefault="007E22E6">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Egyenlő teherelosztás a tantestület tagjai és a pedagógiai munkát segítők között (felelősök: intézményvezető, intézményvezető-helyettes).</w:t>
      </w:r>
    </w:p>
    <w:p w:rsidR="00151566" w:rsidRDefault="00151566">
      <w:pPr>
        <w:spacing w:after="0" w:line="360" w:lineRule="auto"/>
        <w:jc w:val="both"/>
        <w:rPr>
          <w:rFonts w:ascii="Times New Roman" w:hAnsi="Times New Roman" w:cs="Times New Roman"/>
          <w:sz w:val="24"/>
          <w:szCs w:val="24"/>
        </w:rPr>
      </w:pPr>
    </w:p>
    <w:p w:rsidR="00151566" w:rsidRDefault="007E22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szakmai munkaközösségek munkamegosztással, módszertani fejlesztéssel járuljanak hozzá az iskolai célkitűzések megvalósításához a pedagógiai programban előírtak szerint</w:t>
      </w:r>
    </w:p>
    <w:p w:rsidR="00151566" w:rsidRDefault="007E22E6">
      <w:pPr>
        <w:pStyle w:val="Listaszerbekezds"/>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mentorok</w:t>
      </w:r>
      <w:proofErr w:type="gramEnd"/>
      <w:r>
        <w:rPr>
          <w:rFonts w:ascii="Times New Roman" w:hAnsi="Times New Roman" w:cs="Times New Roman"/>
          <w:sz w:val="24"/>
          <w:szCs w:val="24"/>
        </w:rPr>
        <w:t xml:space="preserve"> kijelölése, új pedagógusok segítése (Varga K</w:t>
      </w:r>
      <w:r w:rsidR="009452C5">
        <w:rPr>
          <w:rFonts w:ascii="Times New Roman" w:hAnsi="Times New Roman" w:cs="Times New Roman"/>
          <w:sz w:val="24"/>
          <w:szCs w:val="24"/>
        </w:rPr>
        <w:t>risztina, Nagy Eduárd kollégák munkáját</w:t>
      </w:r>
      <w:r>
        <w:rPr>
          <w:rFonts w:ascii="Times New Roman" w:hAnsi="Times New Roman" w:cs="Times New Roman"/>
          <w:sz w:val="24"/>
          <w:szCs w:val="24"/>
        </w:rPr>
        <w:t xml:space="preserve"> segíti Bárány Brigitta intézményvezető-helyettes)</w:t>
      </w:r>
    </w:p>
    <w:p w:rsidR="00151566" w:rsidRDefault="007E22E6">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szervezeti kultúra fejlesztése</w:t>
      </w:r>
    </w:p>
    <w:p w:rsidR="00151566" w:rsidRDefault="007E22E6">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szülők bevonása az iskola életébe</w:t>
      </w:r>
    </w:p>
    <w:p w:rsidR="00151566" w:rsidRDefault="007E22E6">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megfelelő kommunikáció az iskola összes érintett személyével</w:t>
      </w:r>
    </w:p>
    <w:p w:rsidR="00151566" w:rsidRDefault="007E22E6">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pályázatok fegyelmezett lebonyolítása, feladatok elvégzéséhez a legnagyobb munkafegyelemmel járuljon hozzá minden dolgozó</w:t>
      </w:r>
    </w:p>
    <w:p w:rsidR="00151566" w:rsidRDefault="007E22E6">
      <w:pPr>
        <w:pStyle w:val="Cmsor2"/>
      </w:pPr>
      <w:bookmarkStart w:id="13" w:name="_Toc54622352"/>
      <w:r>
        <w:lastRenderedPageBreak/>
        <w:t>Oktatás területén</w:t>
      </w:r>
      <w:bookmarkEnd w:id="13"/>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differenciált óravezetés, egyéni bánásmód, fejlesztés hatékonyságának növelése </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tanulói aktivitás növelése az órákon, a munkafegyelemmel kapcsolatos szabályok betartása, betartatása</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elméleti, közismereti tárgyak átlagának javítása, folyamatos motiválás, ellenőrzés, számonkérés mellett</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adminisztrációs fegyelem javítása, a dokumentumok naprakész, pontos vezetése, új adatszolgáltatási dokumentumok elkészítése</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olvasás, szövegértés, beszédértés fejlesztése, szókincsbővítés a mindennapos gyakorlatban</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összes pedagógiai kompetencia gyakorlása, amely segíti a nevelő – oktató munkát</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mindennapos testmozgás-testnevelés lehetőségeinek kihasználása a testi nevelés fejlesztése érdekében</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tehetséggondozás mind az általános iskola, mind a művészeti tagozaton (felelősök: intézményvezető-helyettes, munkaközösség vezetők, művészeti tagozat vezetői)</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feladataink között mindenképpen meg kell jelölni az elvándorlás csökkentését, annak visszaszorítását</w:t>
      </w:r>
    </w:p>
    <w:p w:rsidR="00151566" w:rsidRDefault="007E22E6">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tanulók színvonalas oktatásával, jó közösségi programok lebonyolításával erősíteni kell az idetartozás érzését</w:t>
      </w:r>
    </w:p>
    <w:p w:rsidR="00151566" w:rsidRDefault="007E22E6">
      <w:pPr>
        <w:pStyle w:val="Cmsor2"/>
      </w:pPr>
      <w:bookmarkStart w:id="14" w:name="_Toc54622353"/>
      <w:r>
        <w:t>Nevelés területén</w:t>
      </w:r>
      <w:bookmarkEnd w:id="14"/>
    </w:p>
    <w:p w:rsidR="00151566" w:rsidRDefault="007E22E6">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tanulók délutánjának hatékony motiváló erejű megszervezése, érdeklődés, tehetség és igény szerint (napközi, tanulószoba, korrepetálás, felzárkóztatás</w:t>
      </w:r>
      <w:r>
        <w:rPr>
          <w:rFonts w:ascii="Times New Roman" w:hAnsi="Times New Roman" w:cs="Times New Roman"/>
          <w:color w:val="C00000"/>
          <w:sz w:val="24"/>
          <w:szCs w:val="24"/>
        </w:rPr>
        <w:t>,</w:t>
      </w:r>
      <w:r>
        <w:rPr>
          <w:rFonts w:ascii="Times New Roman" w:hAnsi="Times New Roman" w:cs="Times New Roman"/>
          <w:sz w:val="24"/>
          <w:szCs w:val="24"/>
        </w:rPr>
        <w:t xml:space="preserve"> tehetséggondozás és szakkörök)</w:t>
      </w:r>
    </w:p>
    <w:p w:rsidR="00151566" w:rsidRDefault="007E22E6">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tanulói viselkedéskultúra fejlesztése, - az emberi, erkölcsi értékek felismerésére, tiszteletére nevelés (művészeti oktatás, erkölcstan programok)</w:t>
      </w:r>
    </w:p>
    <w:p w:rsidR="00151566" w:rsidRDefault="007E22E6">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környezetkultúra javítása, fejlesztése, igényes külső megjelenés (haj-és körömfestés minimalizálása)</w:t>
      </w:r>
    </w:p>
    <w:p w:rsidR="00151566" w:rsidRDefault="007E22E6">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környezettudatos látásmód, életmód alapjainak megismertetése szűkebb környezetben (osztályterem, iskola, falu környezetének szépítése, igényes kialakítása) </w:t>
      </w:r>
    </w:p>
    <w:p w:rsidR="00151566" w:rsidRDefault="007E22E6">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egészséges életre nevelés, egészségtudatos viselkedésformák bevezetése lehetőségeinek feltárása, beépítése a mindennapokba (háziorvosok és védőnők bevonásával, pályázatok kapcsán)</w:t>
      </w:r>
    </w:p>
    <w:p w:rsidR="00151566" w:rsidRDefault="007E22E6">
      <w:pPr>
        <w:pStyle w:val="Cmsor1"/>
      </w:pPr>
      <w:bookmarkStart w:id="15" w:name="_Toc434223793"/>
      <w:bookmarkStart w:id="16" w:name="_Toc54622354"/>
      <w:r>
        <w:t>A célok megvalósításához elvégzendő feladatok, elvárt eredmények</w:t>
      </w:r>
      <w:bookmarkEnd w:id="15"/>
      <w:bookmarkEnd w:id="16"/>
    </w:p>
    <w:p w:rsidR="00151566" w:rsidRDefault="007E22E6">
      <w:pPr>
        <w:pStyle w:val="Cmsor2"/>
      </w:pPr>
      <w:bookmarkStart w:id="17" w:name="_Toc54622355"/>
      <w:r>
        <w:t>Magas színvonalú, hatékony szakmai munka területén</w:t>
      </w:r>
      <w:bookmarkEnd w:id="17"/>
    </w:p>
    <w:p w:rsidR="00151566" w:rsidRDefault="007E22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Feladataink, elvárható eredmények</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motivációs kultúra szélesítése </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differenciálás megvalósítása, egyéni ütem szerinti haladás</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egyéni bánásmód, személyiségfejlesztés</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munkafegyelem erősítése, különös tekintettel az ügyeletek ellátása</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 tanulók felkészülésének hatékony segítése, átmenet és pályaorientáció segítése</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módszertani kultúra fejlesztése</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pedagóguskompetenciák meglétének, minőségének </w:t>
      </w:r>
      <w:proofErr w:type="spellStart"/>
      <w:r>
        <w:rPr>
          <w:rFonts w:ascii="Times New Roman" w:hAnsi="Times New Roman" w:cs="Times New Roman"/>
          <w:sz w:val="24"/>
          <w:szCs w:val="24"/>
        </w:rPr>
        <w:t>monitorozása</w:t>
      </w:r>
      <w:proofErr w:type="spellEnd"/>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továbbképzéseken tapasztaltak és önképzés eredményeinek beépítése a napi tevékenységbe</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történelmi kultúránk fejlesztése, megemlékezések lebonyolítása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október 23., febr. 25.  március 15.; ápr. 19.; június 4.)</w:t>
      </w:r>
    </w:p>
    <w:p w:rsidR="00151566" w:rsidRDefault="007E22E6">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művészeti iskola minőségi oktatásának figyelemmel kísérése</w:t>
      </w:r>
    </w:p>
    <w:p w:rsidR="00151566" w:rsidRDefault="007E22E6">
      <w:pPr>
        <w:pStyle w:val="Cmsor2"/>
      </w:pPr>
      <w:bookmarkStart w:id="18" w:name="_Toc54622356"/>
      <w:r>
        <w:lastRenderedPageBreak/>
        <w:t>Hatékony önálló tanulás-mint kulcskompetencia fejlesztése</w:t>
      </w:r>
      <w:bookmarkEnd w:id="18"/>
    </w:p>
    <w:p w:rsidR="00151566" w:rsidRDefault="007E22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tanulás tanítása</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differenciálás</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egyéni bánásmód</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módszertani tanácsadás</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folyamatos fejlesztés </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feladatok adása egyénre szabottan</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sikeres beiskolázás</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egyéni haladási terv kidolgozása</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tehetséggondozás kiemelten</w:t>
      </w:r>
    </w:p>
    <w:p w:rsidR="00151566" w:rsidRDefault="007E22E6">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tanulói munkák, füzetek, munkafüzetek folyamatos figyelemmel kísérése</w:t>
      </w:r>
    </w:p>
    <w:p w:rsidR="00151566" w:rsidRDefault="00151566">
      <w:pPr>
        <w:pStyle w:val="Listaszerbekezds"/>
        <w:spacing w:after="0" w:line="360" w:lineRule="auto"/>
        <w:ind w:left="567"/>
        <w:jc w:val="both"/>
        <w:rPr>
          <w:rFonts w:ascii="Times New Roman" w:hAnsi="Times New Roman" w:cs="Times New Roman"/>
          <w:sz w:val="24"/>
          <w:szCs w:val="24"/>
        </w:rPr>
      </w:pPr>
    </w:p>
    <w:p w:rsidR="00151566" w:rsidRDefault="007E22E6">
      <w:pPr>
        <w:pStyle w:val="Cmsor2"/>
      </w:pPr>
      <w:bookmarkStart w:id="19" w:name="_Toc54622357"/>
      <w:r>
        <w:t xml:space="preserve">Az iskola </w:t>
      </w:r>
      <w:proofErr w:type="gramStart"/>
      <w:r>
        <w:t>menedzselése</w:t>
      </w:r>
      <w:proofErr w:type="gramEnd"/>
      <w:r>
        <w:t xml:space="preserve"> területén</w:t>
      </w:r>
      <w:bookmarkEnd w:id="19"/>
    </w:p>
    <w:p w:rsidR="00151566" w:rsidRDefault="007E22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iskola céljainak folyamatos kommunikálása</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partnerek folyamatos tájékoztatása, </w:t>
      </w:r>
      <w:proofErr w:type="spellStart"/>
      <w:r>
        <w:rPr>
          <w:rFonts w:ascii="Times New Roman" w:hAnsi="Times New Roman" w:cs="Times New Roman"/>
          <w:sz w:val="24"/>
          <w:szCs w:val="24"/>
        </w:rPr>
        <w:t>monitorozása</w:t>
      </w:r>
      <w:proofErr w:type="spellEnd"/>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honlap folyamatos frissítése</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médiákban történő gyakoribb megjelenés</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rendezvények folyamatosságának fenntartása, kommunikációja a közvetlen környezetünk felé, szülők, lakosság, kistérség</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minden lehetőséget megragadni, hogy a lakosság minél tájékozottabb legyen oktatásunk színvonaláról, helyi értékteremtő munkánkról, és programjainkról (Szegvári Napló, Kurca-TV, Facebook)</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pályázatok adta lehetőségeket széles körben felhasználni, kommunikálni</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lehetőség szerint a helyi civil szervezetekkel minél több programot együtt lebonyolítani</w:t>
      </w:r>
    </w:p>
    <w:p w:rsidR="00151566" w:rsidRDefault="007E22E6">
      <w:pPr>
        <w:pStyle w:val="Listaszerbekezds"/>
        <w:numPr>
          <w:ilvl w:val="0"/>
          <w:numId w:val="9"/>
        </w:numPr>
        <w:tabs>
          <w:tab w:val="left" w:pos="2634"/>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portfóliók elkészítése</w:t>
      </w:r>
      <w:r>
        <w:rPr>
          <w:rFonts w:ascii="Times New Roman" w:hAnsi="Times New Roman" w:cs="Times New Roman"/>
          <w:sz w:val="24"/>
          <w:szCs w:val="24"/>
        </w:rPr>
        <w:tab/>
        <w:t>(minél többen a tantestületből)</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magas színvonalú oktató-nevelőmunka </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tanmenetek aktualizálása egyénileg</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tudatos tervezés és végrehajtás</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elvárásoknak való maximális megfelelés</w:t>
      </w:r>
    </w:p>
    <w:p w:rsidR="00151566" w:rsidRDefault="007E22E6">
      <w:pPr>
        <w:pStyle w:val="Listaszerbekezds"/>
        <w:numPr>
          <w:ilvl w:val="0"/>
          <w:numId w:val="9"/>
        </w:numPr>
        <w:spacing w:after="0" w:line="360" w:lineRule="auto"/>
        <w:ind w:left="567"/>
        <w:jc w:val="both"/>
        <w:rPr>
          <w:rFonts w:ascii="Verdana" w:hAnsi="Verdana"/>
          <w:sz w:val="20"/>
          <w:szCs w:val="20"/>
        </w:rPr>
      </w:pPr>
      <w:r>
        <w:rPr>
          <w:rFonts w:ascii="Times New Roman" w:hAnsi="Times New Roman" w:cs="Times New Roman"/>
          <w:sz w:val="24"/>
          <w:szCs w:val="24"/>
        </w:rPr>
        <w:t>mindennapos testnevelés megszervezése</w:t>
      </w:r>
    </w:p>
    <w:p w:rsidR="00151566" w:rsidRDefault="007E22E6">
      <w:pPr>
        <w:pStyle w:val="Listaszerbekezds"/>
        <w:numPr>
          <w:ilvl w:val="0"/>
          <w:numId w:val="9"/>
        </w:numPr>
        <w:spacing w:after="0" w:line="360" w:lineRule="auto"/>
        <w:ind w:left="567"/>
        <w:jc w:val="both"/>
        <w:rPr>
          <w:rFonts w:ascii="Verdana" w:hAnsi="Verdana"/>
          <w:sz w:val="20"/>
          <w:szCs w:val="20"/>
        </w:rPr>
      </w:pPr>
      <w:r>
        <w:rPr>
          <w:rFonts w:ascii="Times New Roman" w:hAnsi="Times New Roman" w:cs="Times New Roman"/>
          <w:sz w:val="24"/>
          <w:szCs w:val="24"/>
        </w:rPr>
        <w:t>tehetséggondozás a művészeti oktatás terén kimagasló legyen</w:t>
      </w:r>
    </w:p>
    <w:p w:rsidR="00151566" w:rsidRDefault="00151566">
      <w:pPr>
        <w:spacing w:after="0" w:line="360" w:lineRule="auto"/>
        <w:ind w:left="207"/>
        <w:jc w:val="both"/>
        <w:rPr>
          <w:rFonts w:ascii="Verdana" w:hAnsi="Verdana"/>
          <w:sz w:val="20"/>
          <w:szCs w:val="20"/>
        </w:rPr>
      </w:pPr>
    </w:p>
    <w:p w:rsidR="00151566" w:rsidRDefault="007E22E6">
      <w:pPr>
        <w:pStyle w:val="Cmsor2"/>
      </w:pPr>
      <w:bookmarkStart w:id="20" w:name="_Toc54622358"/>
      <w:r>
        <w:t>Az iskolavezetés folyamatosan ellenőrzi</w:t>
      </w:r>
      <w:bookmarkEnd w:id="20"/>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munkafegyelem betartását, betartatását</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írásbeli munkák ellenőrzését, javítását és javíttatását</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differenciált óravezetést</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szülők megfelelő tájékoztatását</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rendezvények előkészítését, lebonyolítását</w:t>
      </w:r>
    </w:p>
    <w:p w:rsidR="00151566" w:rsidRDefault="007E22E6">
      <w:pPr>
        <w:pStyle w:val="Cmsor2"/>
      </w:pPr>
      <w:bookmarkStart w:id="21" w:name="_Toc54622359"/>
      <w:r>
        <w:lastRenderedPageBreak/>
        <w:t>Kiemelt szakmai ellenőrzési terület a tanévben</w:t>
      </w:r>
      <w:bookmarkEnd w:id="21"/>
    </w:p>
    <w:p w:rsidR="00151566" w:rsidRDefault="007E22E6">
      <w:pPr>
        <w:pStyle w:val="Listaszerbekezds"/>
        <w:numPr>
          <w:ilvl w:val="0"/>
          <w:numId w:val="9"/>
        </w:numPr>
        <w:spacing w:after="0" w:line="360" w:lineRule="auto"/>
        <w:ind w:left="567"/>
        <w:rPr>
          <w:rFonts w:ascii="Times New Roman" w:hAnsi="Times New Roman" w:cs="Times New Roman"/>
          <w:lang w:eastAsia="hu-HU"/>
        </w:rPr>
      </w:pPr>
      <w:r>
        <w:rPr>
          <w:rFonts w:ascii="Times New Roman" w:hAnsi="Times New Roman" w:cs="Times New Roman"/>
          <w:lang w:eastAsia="hu-HU"/>
        </w:rPr>
        <w:t>az Oktatási Hivatal Országos Tanfelügyelet, Önértékelés</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tanügyi dokumentáció pontos vezetése</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tanórák előkészítése, munkafegyelme</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ügyeleti rend ellenőrzése (technikai dolgozóknak is)</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matematika, olvasás és szövegértés fejlesztése  </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felzárkóztatás irányítása a délutáni sávban </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művészeti iskola tanügyi dokumentációjának és szakmai munkájának folyamatos figyelemmel kísérése és ellenőrzése (felelősök: intézményvezető, intézményvezető-helyettes, munkaközösség vezető, művészeti tagozat vezetői)</w:t>
      </w:r>
      <w:r>
        <w:t xml:space="preserve"> </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adminisztráció vezetését – intézményvezető, intézményvezető-helyettes, iskolatitkár</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iskola belső rendje és tisztasága – intézményvezető és intézményvezető-helyettes</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tűzvédelmi, munkavédelmi eszközök felhasználását és a karbantartását - intézményvezető, intézményvezető-helyettes </w:t>
      </w:r>
    </w:p>
    <w:p w:rsidR="00447159" w:rsidRPr="00447159" w:rsidRDefault="007E22E6" w:rsidP="00447159">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tűzvédelmi felelős – Halász Ottóné</w:t>
      </w:r>
    </w:p>
    <w:p w:rsidR="00151566" w:rsidRDefault="007E22E6">
      <w:pPr>
        <w:pStyle w:val="Cmsor2"/>
      </w:pPr>
      <w:bookmarkStart w:id="22" w:name="_Toc54622360"/>
      <w:r>
        <w:t>Az ellenőrzések mellett a vezetőség beszámolót hallgat meg</w:t>
      </w:r>
      <w:bookmarkEnd w:id="22"/>
    </w:p>
    <w:p w:rsidR="00151566" w:rsidRDefault="007E22E6">
      <w:pPr>
        <w:pStyle w:val="Listaszerbekezds"/>
        <w:numPr>
          <w:ilvl w:val="0"/>
          <w:numId w:val="10"/>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az elsősök beilleszkedéséről: </w:t>
      </w:r>
    </w:p>
    <w:p w:rsidR="00151566" w:rsidRDefault="007E22E6">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Csák Benedek László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ötödik osztályosok tagozatváltásának tapasztalataiból:</w:t>
      </w:r>
    </w:p>
    <w:p w:rsidR="00151566" w:rsidRDefault="007E22E6">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Vigh Nóra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rsidR="00151566" w:rsidRDefault="007E22E6">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nyolcadikosok pályaválasztásáról:   </w:t>
      </w:r>
    </w:p>
    <w:p w:rsidR="00151566" w:rsidRDefault="007E22E6" w:rsidP="00447159">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Rozgonyiné Szabó Mária és Rozgonyi Zoltán</w:t>
      </w:r>
      <w:r>
        <w:rPr>
          <w:rFonts w:ascii="Times New Roman" w:hAnsi="Times New Roman" w:cs="Times New Roman"/>
          <w:sz w:val="24"/>
          <w:szCs w:val="24"/>
        </w:rPr>
        <w:tab/>
        <w:t>határidő: december</w:t>
      </w:r>
    </w:p>
    <w:p w:rsidR="00151566" w:rsidRDefault="007E22E6">
      <w:pPr>
        <w:pStyle w:val="Cmsor1"/>
        <w:rPr>
          <w:szCs w:val="32"/>
        </w:rPr>
      </w:pPr>
      <w:bookmarkStart w:id="23" w:name="_Toc434223796"/>
      <w:bookmarkStart w:id="24" w:name="_Toc54622361"/>
      <w:r>
        <w:rPr>
          <w:szCs w:val="32"/>
        </w:rPr>
        <w:lastRenderedPageBreak/>
        <w:t>Tantestületi értekezletek</w:t>
      </w:r>
      <w:bookmarkEnd w:id="23"/>
      <w:bookmarkEnd w:id="24"/>
    </w:p>
    <w:tbl>
      <w:tblPr>
        <w:tblStyle w:val="Rcsostblzat"/>
        <w:tblW w:w="0" w:type="auto"/>
        <w:tblInd w:w="1555" w:type="dxa"/>
        <w:tblLook w:val="04A0" w:firstRow="1" w:lastRow="0" w:firstColumn="1" w:lastColumn="0" w:noHBand="0" w:noVBand="1"/>
      </w:tblPr>
      <w:tblGrid>
        <w:gridCol w:w="3070"/>
        <w:gridCol w:w="3070"/>
        <w:gridCol w:w="3070"/>
      </w:tblGrid>
      <w:tr w:rsidR="00151566">
        <w:tc>
          <w:tcPr>
            <w:tcW w:w="3070" w:type="dxa"/>
          </w:tcPr>
          <w:p w:rsidR="00151566" w:rsidRDefault="007E22E6">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értekezlet megnevezése</w:t>
            </w:r>
          </w:p>
        </w:tc>
        <w:tc>
          <w:tcPr>
            <w:tcW w:w="3070" w:type="dxa"/>
          </w:tcPr>
          <w:p w:rsidR="00151566" w:rsidRDefault="007E22E6">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időpont</w:t>
            </w:r>
          </w:p>
        </w:tc>
        <w:tc>
          <w:tcPr>
            <w:tcW w:w="3070" w:type="dxa"/>
          </w:tcPr>
          <w:p w:rsidR="00151566" w:rsidRDefault="007E22E6">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felelősök</w:t>
            </w:r>
          </w:p>
        </w:tc>
      </w:tr>
      <w:tr w:rsidR="00151566">
        <w:tc>
          <w:tcPr>
            <w:tcW w:w="3070" w:type="dxa"/>
          </w:tcPr>
          <w:p w:rsidR="00151566" w:rsidRDefault="007E22E6">
            <w:pPr>
              <w:pStyle w:val="Nincstrkz"/>
              <w:spacing w:after="160" w:line="259" w:lineRule="auto"/>
              <w:rPr>
                <w:rFonts w:eastAsiaTheme="minorHAnsi"/>
              </w:rPr>
            </w:pPr>
            <w:r>
              <w:rPr>
                <w:rFonts w:ascii="Times New Roman" w:hAnsi="Times New Roman" w:cs="Times New Roman"/>
                <w:b/>
                <w:sz w:val="24"/>
                <w:szCs w:val="24"/>
              </w:rPr>
              <w:t>Tanévnyitó értekezlet</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2020.08.31. (9 óra)</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151566">
        <w:tc>
          <w:tcPr>
            <w:tcW w:w="3070" w:type="dxa"/>
          </w:tcPr>
          <w:p w:rsidR="00151566" w:rsidRDefault="007E22E6">
            <w:pPr>
              <w:pStyle w:val="Nincstrkz"/>
              <w:spacing w:after="160" w:line="259" w:lineRule="auto"/>
              <w:rPr>
                <w:rFonts w:eastAsiaTheme="minorHAnsi"/>
              </w:rPr>
            </w:pPr>
            <w:r>
              <w:rPr>
                <w:rFonts w:ascii="Times New Roman" w:hAnsi="Times New Roman" w:cs="Times New Roman"/>
                <w:b/>
                <w:sz w:val="24"/>
                <w:szCs w:val="24"/>
              </w:rPr>
              <w:t>Őszi nevelési értekezlet</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2020.09.21. (14 óra)</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151566">
        <w:tc>
          <w:tcPr>
            <w:tcW w:w="3070" w:type="dxa"/>
          </w:tcPr>
          <w:p w:rsidR="00151566" w:rsidRDefault="007E22E6">
            <w:pPr>
              <w:pStyle w:val="Nincstrkz"/>
              <w:spacing w:after="160" w:line="259" w:lineRule="auto"/>
              <w:rPr>
                <w:rFonts w:eastAsiaTheme="minorHAnsi"/>
              </w:rPr>
            </w:pPr>
            <w:r>
              <w:rPr>
                <w:rFonts w:ascii="Times New Roman" w:hAnsi="Times New Roman" w:cs="Times New Roman"/>
                <w:b/>
                <w:sz w:val="24"/>
                <w:szCs w:val="24"/>
              </w:rPr>
              <w:t>Félévi értekezlet</w:t>
            </w:r>
            <w:r>
              <w:rPr>
                <w:rFonts w:ascii="Times New Roman" w:hAnsi="Times New Roman" w:cs="Times New Roman"/>
                <w:b/>
                <w:sz w:val="24"/>
                <w:szCs w:val="24"/>
              </w:rPr>
              <w:tab/>
            </w:r>
          </w:p>
        </w:tc>
        <w:tc>
          <w:tcPr>
            <w:tcW w:w="3070" w:type="dxa"/>
          </w:tcPr>
          <w:p w:rsidR="00151566" w:rsidRDefault="007E22E6">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2020. 02.15. (14 óra)</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151566">
        <w:tc>
          <w:tcPr>
            <w:tcW w:w="3070" w:type="dxa"/>
          </w:tcPr>
          <w:p w:rsidR="00151566" w:rsidRDefault="007E22E6">
            <w:pPr>
              <w:pStyle w:val="Nincstrkz"/>
              <w:spacing w:after="160" w:line="259" w:lineRule="auto"/>
              <w:rPr>
                <w:rFonts w:eastAsiaTheme="minorHAnsi"/>
              </w:rPr>
            </w:pPr>
            <w:r>
              <w:rPr>
                <w:rFonts w:ascii="Times New Roman" w:hAnsi="Times New Roman" w:cs="Times New Roman"/>
                <w:b/>
                <w:sz w:val="24"/>
                <w:szCs w:val="24"/>
              </w:rPr>
              <w:t>Tavaszi nevelési értekezlet</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2020. 04.31. (14 óra)</w:t>
            </w:r>
          </w:p>
        </w:tc>
        <w:tc>
          <w:tcPr>
            <w:tcW w:w="3070" w:type="dxa"/>
          </w:tcPr>
          <w:p w:rsidR="00151566" w:rsidRDefault="007E22E6">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rsidR="00151566">
        <w:tc>
          <w:tcPr>
            <w:tcW w:w="3070" w:type="dxa"/>
          </w:tcPr>
          <w:p w:rsidR="00151566" w:rsidRDefault="007E22E6">
            <w:pPr>
              <w:pStyle w:val="Nincstrkz"/>
              <w:spacing w:after="160" w:line="259" w:lineRule="auto"/>
              <w:rPr>
                <w:rFonts w:ascii="Times New Roman" w:hAnsi="Times New Roman" w:cs="Times New Roman"/>
                <w:b/>
                <w:sz w:val="24"/>
                <w:szCs w:val="24"/>
              </w:rPr>
            </w:pPr>
            <w:r>
              <w:rPr>
                <w:rFonts w:ascii="Times New Roman" w:hAnsi="Times New Roman" w:cs="Times New Roman"/>
                <w:b/>
                <w:sz w:val="24"/>
                <w:szCs w:val="24"/>
              </w:rPr>
              <w:t>Tanévzáró értekezlet</w:t>
            </w:r>
          </w:p>
        </w:tc>
        <w:tc>
          <w:tcPr>
            <w:tcW w:w="3070" w:type="dxa"/>
          </w:tcPr>
          <w:p w:rsidR="00151566" w:rsidRDefault="007E22E6">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2020. 06.25. (9 óra)</w:t>
            </w:r>
          </w:p>
        </w:tc>
        <w:tc>
          <w:tcPr>
            <w:tcW w:w="3070" w:type="dxa"/>
          </w:tcPr>
          <w:p w:rsidR="00151566" w:rsidRDefault="007E22E6">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intézményvezető, intézményvezető-helyettes</w:t>
            </w:r>
          </w:p>
        </w:tc>
      </w:tr>
    </w:tbl>
    <w:p w:rsidR="00151566" w:rsidRDefault="00151566">
      <w:pPr>
        <w:pStyle w:val="Cmsor1"/>
        <w:numPr>
          <w:ilvl w:val="0"/>
          <w:numId w:val="0"/>
        </w:numPr>
        <w:spacing w:before="0" w:after="0" w:line="360" w:lineRule="auto"/>
        <w:rPr>
          <w:rFonts w:cs="Times New Roman"/>
          <w:color w:val="auto"/>
        </w:rPr>
      </w:pPr>
    </w:p>
    <w:p w:rsidR="00151566" w:rsidRDefault="007E22E6">
      <w:pPr>
        <w:pStyle w:val="Cmsor1"/>
        <w:rPr>
          <w:szCs w:val="32"/>
        </w:rPr>
      </w:pPr>
      <w:bookmarkStart w:id="25" w:name="_Toc54622362"/>
      <w:r>
        <w:rPr>
          <w:szCs w:val="32"/>
        </w:rPr>
        <w:t>Szülői értekezletek</w:t>
      </w:r>
      <w:bookmarkEnd w:id="25"/>
    </w:p>
    <w:p w:rsidR="00151566" w:rsidRDefault="007E22E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2020. szeptember 1-4. között az alsó tagozatos osztályok </w:t>
      </w:r>
    </w:p>
    <w:p w:rsidR="00151566" w:rsidRDefault="007E22E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2020. szeptember 7-11. között a felső tagozatos osztályok</w:t>
      </w:r>
    </w:p>
    <w:p w:rsidR="00151566" w:rsidRDefault="007E22E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2021. február 3-13. között </w:t>
      </w:r>
    </w:p>
    <w:p w:rsidR="00151566" w:rsidRDefault="007E22E6">
      <w:pPr>
        <w:pStyle w:val="Cmsor1"/>
        <w:rPr>
          <w:szCs w:val="32"/>
        </w:rPr>
      </w:pPr>
      <w:bookmarkStart w:id="26" w:name="_Toc54622363"/>
      <w:r>
        <w:rPr>
          <w:szCs w:val="32"/>
        </w:rPr>
        <w:lastRenderedPageBreak/>
        <w:t>szaktanári fogadóórák</w:t>
      </w:r>
      <w:bookmarkEnd w:id="26"/>
    </w:p>
    <w:p w:rsidR="00151566" w:rsidRDefault="007E22E6">
      <w:pPr>
        <w:spacing w:after="0" w:line="360" w:lineRule="auto"/>
        <w:ind w:left="431"/>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COVID-19 vírusfertőzés terjedésénekmegelőzése miatt online kommunikációs formában tartjuk a szülőkkel a kapcsolatot, illetve egyéni egyeztetés után személyesen is találkoznak az érintettek egymással. </w:t>
      </w:r>
    </w:p>
    <w:p w:rsidR="00151566" w:rsidRDefault="007E22E6">
      <w:pPr>
        <w:pStyle w:val="Cmsor1"/>
        <w:rPr>
          <w:szCs w:val="32"/>
        </w:rPr>
      </w:pPr>
      <w:bookmarkStart w:id="27" w:name="_Toc54622364"/>
      <w:r>
        <w:rPr>
          <w:szCs w:val="32"/>
        </w:rPr>
        <w:t>ISKOLAVEZETÉS FOGADÓÓRÁJA</w:t>
      </w:r>
      <w:bookmarkEnd w:id="27"/>
    </w:p>
    <w:p w:rsidR="00151566" w:rsidRDefault="007E22E6">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Vighné Németh Ildikó </w:t>
      </w:r>
      <w:r>
        <w:rPr>
          <w:rFonts w:ascii="Times New Roman" w:hAnsi="Times New Roman" w:cs="Times New Roman"/>
          <w:sz w:val="24"/>
          <w:szCs w:val="24"/>
        </w:rPr>
        <w:t>intézményvezető: a COVID-19 vírusfertőzés elkerülése érdekében csak telefonos egyeztetés után</w:t>
      </w:r>
    </w:p>
    <w:p w:rsidR="00151566" w:rsidRDefault="007E22E6">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Bárány Brigitta </w:t>
      </w:r>
      <w:r>
        <w:rPr>
          <w:rFonts w:ascii="Times New Roman" w:hAnsi="Times New Roman" w:cs="Times New Roman"/>
          <w:sz w:val="24"/>
          <w:szCs w:val="24"/>
        </w:rPr>
        <w:t>intézményvezető-helyettes: a COVID-19 vírusfertőzés elkerülése érdekében csak telefonos egyeztetés után</w:t>
      </w:r>
    </w:p>
    <w:p w:rsidR="00151566" w:rsidRDefault="00151566">
      <w:pPr>
        <w:spacing w:after="0" w:line="360" w:lineRule="auto"/>
        <w:rPr>
          <w:rFonts w:ascii="Times New Roman" w:hAnsi="Times New Roman" w:cs="Times New Roman"/>
          <w:b/>
          <w:sz w:val="24"/>
          <w:szCs w:val="24"/>
        </w:rPr>
      </w:pPr>
    </w:p>
    <w:p w:rsidR="00151566" w:rsidRDefault="007E22E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Munkaközösségi értekezletek a tanév rendjében megjelölt programelemekhez kötötten. </w:t>
      </w:r>
    </w:p>
    <w:p w:rsidR="00151566" w:rsidRDefault="007E22E6">
      <w:pPr>
        <w:spacing w:after="0" w:line="360" w:lineRule="auto"/>
        <w:rPr>
          <w:rFonts w:ascii="Times New Roman" w:hAnsi="Times New Roman" w:cs="Times New Roman"/>
          <w:sz w:val="24"/>
          <w:szCs w:val="24"/>
        </w:rPr>
      </w:pPr>
      <w:r>
        <w:rPr>
          <w:rFonts w:ascii="Times New Roman" w:hAnsi="Times New Roman" w:cs="Times New Roman"/>
          <w:sz w:val="24"/>
          <w:szCs w:val="24"/>
        </w:rPr>
        <w:t>Vezetőségi értekezletek az aktuális feladatoknak szerint.</w:t>
      </w:r>
    </w:p>
    <w:p w:rsidR="00151566" w:rsidRDefault="007E22E6">
      <w:pPr>
        <w:pStyle w:val="Cmsor1"/>
        <w:rPr>
          <w:szCs w:val="32"/>
        </w:rPr>
      </w:pPr>
      <w:bookmarkStart w:id="28" w:name="_Toc54622365"/>
      <w:r>
        <w:rPr>
          <w:szCs w:val="32"/>
        </w:rPr>
        <w:t>A 2020/2021. TANÉV IDŐBEOSZTÁSA, SZERVEZETI RENDJE</w:t>
      </w:r>
      <w:bookmarkEnd w:id="28"/>
    </w:p>
    <w:p w:rsidR="00151566" w:rsidRDefault="007E22E6">
      <w:pPr>
        <w:pStyle w:val="Cmsor2"/>
      </w:pPr>
      <w:bookmarkStart w:id="29" w:name="_Toc54622366"/>
      <w:r>
        <w:t>Tanítási szünetek</w:t>
      </w:r>
      <w:bookmarkEnd w:id="29"/>
    </w:p>
    <w:p w:rsidR="00151566" w:rsidRDefault="007E22E6">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tanévben a tanítási év első tanítási napja 2020. szeptember 1. (kedd) és utolsó tanítási napja 2021. június 11. (péntek).</w:t>
      </w:r>
    </w:p>
    <w:p w:rsidR="00151566" w:rsidRDefault="007E22E6">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Az őszi szünet 2020. október 26-tól 2020. november 1-ig tart. A szünet előtti utolsó tanítási nap 2020. október 22. (csütörtök), a szünet utáni első tanítási nap 2020. november 2. (hétfő).</w:t>
      </w:r>
    </w:p>
    <w:p w:rsidR="00151566" w:rsidRDefault="007E22E6">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téli szünet 2020. december 21-től 2021. január 1-ig tart. A szünet előtti utolsó tanítási nap 2020. december 18. (péntek), a szünet utáni első tanítási nap 2020. január 4. (hétfő).</w:t>
      </w:r>
    </w:p>
    <w:p w:rsidR="00151566" w:rsidRDefault="007E22E6">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tavaszi szünet 2021. április 1-től 2021. április 8-ig tart. A szünet előtti utolsó tanítási nap 2021. március 31. (szerda), a szünet utáni első tanítási nap 2021. április 9. (péntek).</w:t>
      </w:r>
    </w:p>
    <w:p w:rsidR="00151566" w:rsidRDefault="00151566">
      <w:pPr>
        <w:rPr>
          <w:lang w:eastAsia="hu-HU"/>
        </w:rPr>
      </w:pPr>
    </w:p>
    <w:p w:rsidR="00151566" w:rsidRDefault="007E22E6">
      <w:pPr>
        <w:pStyle w:val="Cmsor2"/>
      </w:pPr>
      <w:bookmarkStart w:id="30" w:name="_Toc434223798"/>
      <w:bookmarkStart w:id="31" w:name="_Toc54622367"/>
      <w:r>
        <w:t>Iskolai ünnepélyek, kiemelt rendezvények</w:t>
      </w:r>
      <w:bookmarkEnd w:id="30"/>
      <w:bookmarkEnd w:id="31"/>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szeptember 1. 8 óra: T</w:t>
      </w:r>
      <w:r w:rsidR="007E22E6">
        <w:rPr>
          <w:rFonts w:ascii="Times New Roman" w:hAnsi="Times New Roman" w:cs="Times New Roman"/>
          <w:sz w:val="24"/>
          <w:szCs w:val="24"/>
        </w:rPr>
        <w:t>anévnyitó iskolagyűlés</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2020. szeptember 21. 7:45 óra: Máté-napi megemlékezés </w:t>
      </w:r>
      <w:proofErr w:type="spellStart"/>
      <w:r>
        <w:rPr>
          <w:rFonts w:ascii="Times New Roman" w:hAnsi="Times New Roman" w:cs="Times New Roman"/>
          <w:sz w:val="24"/>
          <w:szCs w:val="24"/>
        </w:rPr>
        <w:t>névadónkról</w:t>
      </w:r>
      <w:proofErr w:type="spellEnd"/>
      <w:r>
        <w:rPr>
          <w:rFonts w:ascii="Times New Roman" w:hAnsi="Times New Roman" w:cs="Times New Roman"/>
          <w:sz w:val="24"/>
          <w:szCs w:val="24"/>
        </w:rPr>
        <w:t xml:space="preserve">, </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október 6. 12 óra: M</w:t>
      </w:r>
      <w:r w:rsidR="007E22E6">
        <w:rPr>
          <w:rFonts w:ascii="Times New Roman" w:hAnsi="Times New Roman" w:cs="Times New Roman"/>
          <w:sz w:val="24"/>
          <w:szCs w:val="24"/>
        </w:rPr>
        <w:t>egemlékezés az aradi vértanúkról - 6. osztály</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2020. október 20. 14 óra: Science angol nyelvi vetélkedő I. - </w:t>
      </w:r>
      <w:proofErr w:type="spellStart"/>
      <w:r>
        <w:rPr>
          <w:rFonts w:ascii="Times New Roman" w:hAnsi="Times New Roman" w:cs="Times New Roman"/>
          <w:sz w:val="24"/>
          <w:szCs w:val="24"/>
        </w:rPr>
        <w:t>Halloween</w:t>
      </w:r>
      <w:proofErr w:type="spellEnd"/>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2020.október 22. 12 óra: ONLINE megemlékezés az 1956-os forradalom áldozatai emlékére - 8. évfolyam</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október 23. 17 óra: K</w:t>
      </w:r>
      <w:r w:rsidR="007E22E6">
        <w:rPr>
          <w:rFonts w:ascii="Times New Roman" w:hAnsi="Times New Roman" w:cs="Times New Roman"/>
          <w:sz w:val="24"/>
          <w:szCs w:val="24"/>
        </w:rPr>
        <w:t>özségi szintű megemlékezés az 1956-os forradalom áldozatai emlékére</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december 13. Gyertyagyújtási ünnepség Szegvár Nagyközség Önkormányzata Képviselőtestületének felkérésére</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január 18. A</w:t>
      </w:r>
      <w:r w:rsidR="007E22E6">
        <w:rPr>
          <w:rFonts w:ascii="Times New Roman" w:hAnsi="Times New Roman" w:cs="Times New Roman"/>
          <w:sz w:val="24"/>
          <w:szCs w:val="24"/>
        </w:rPr>
        <w:t>lsós osztályozó értekezlet</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január 19. F</w:t>
      </w:r>
      <w:r w:rsidR="007E22E6">
        <w:rPr>
          <w:rFonts w:ascii="Times New Roman" w:hAnsi="Times New Roman" w:cs="Times New Roman"/>
          <w:sz w:val="24"/>
          <w:szCs w:val="24"/>
        </w:rPr>
        <w:t>elsős osztályozó értekezlet</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február 19. 16 óra: Farsangi suli-buli</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február 23. (aznapi történelemórák) Megemlékezés a kommunista és egyéb diktatúrák áldozatairól</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március 1-5. P</w:t>
      </w:r>
      <w:r w:rsidR="007E22E6">
        <w:rPr>
          <w:rFonts w:ascii="Times New Roman" w:hAnsi="Times New Roman" w:cs="Times New Roman"/>
          <w:sz w:val="24"/>
          <w:szCs w:val="24"/>
        </w:rPr>
        <w:t>énzhét – témahét</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március 11. Gergely-járás</w:t>
      </w:r>
    </w:p>
    <w:p w:rsidR="00151566" w:rsidRDefault="00447159">
      <w:pPr>
        <w:pStyle w:val="Listaszerbekezds"/>
        <w:numPr>
          <w:ilvl w:val="0"/>
          <w:numId w:val="1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március 12. 12 óra: I</w:t>
      </w:r>
      <w:r w:rsidR="007E22E6">
        <w:rPr>
          <w:rFonts w:ascii="Times New Roman" w:hAnsi="Times New Roman" w:cs="Times New Roman"/>
          <w:color w:val="000000" w:themeColor="text1"/>
          <w:sz w:val="24"/>
          <w:szCs w:val="24"/>
        </w:rPr>
        <w:t>skolai szintű megemlékezés- 4. évfolyam</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március 15.</w:t>
      </w:r>
      <w:r w:rsidR="00447159">
        <w:rPr>
          <w:rFonts w:ascii="Times New Roman" w:hAnsi="Times New Roman" w:cs="Times New Roman"/>
          <w:sz w:val="24"/>
          <w:szCs w:val="24"/>
        </w:rPr>
        <w:t>17 óra: K</w:t>
      </w:r>
      <w:r>
        <w:rPr>
          <w:rFonts w:ascii="Times New Roman" w:hAnsi="Times New Roman" w:cs="Times New Roman"/>
          <w:sz w:val="24"/>
          <w:szCs w:val="24"/>
        </w:rPr>
        <w:t>özségi megemlékezés</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március 16. Science angol nyelvi II. vetélkedő</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március 22-26. D</w:t>
      </w:r>
      <w:r w:rsidR="007E22E6">
        <w:rPr>
          <w:rFonts w:ascii="Times New Roman" w:hAnsi="Times New Roman" w:cs="Times New Roman"/>
          <w:sz w:val="24"/>
          <w:szCs w:val="24"/>
        </w:rPr>
        <w:t>igitális témahét</w:t>
      </w:r>
    </w:p>
    <w:p w:rsidR="00151566" w:rsidRDefault="00447159">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április 19-23. F</w:t>
      </w:r>
      <w:r w:rsidR="007E22E6">
        <w:rPr>
          <w:rFonts w:ascii="Times New Roman" w:hAnsi="Times New Roman" w:cs="Times New Roman"/>
          <w:sz w:val="24"/>
          <w:szCs w:val="24"/>
        </w:rPr>
        <w:t>enntarthatósági témahét</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2021. április 16. (aznapi történelemórák) Holokauszt áldozatairól való megemlékezés</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májusban bemutató a heti 2-2 órában testnevelés órák keretében szalontáncban részesülő diákok részvételével</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május 12. Olvasás születésnapja – 1. osztályosok</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május 19. Idegen nyelvi mérés – angol nyelvtanárok</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május 26. Országos Kompetencia Mérés</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május 28. Gyermeknapi suli-buli</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június 4. Nemzeti összetartozás napja – megemlékezés történelem órákon</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június 12. 9 óra: Ballagás</w:t>
      </w:r>
    </w:p>
    <w:p w:rsidR="00151566" w:rsidRDefault="007E22E6">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2021. június 17. 17 óra: Tanévzáró ünnepség</w:t>
      </w:r>
    </w:p>
    <w:p w:rsidR="00151566" w:rsidRDefault="007E22E6">
      <w:pPr>
        <w:pStyle w:val="Cmsor1"/>
      </w:pPr>
      <w:bookmarkStart w:id="32" w:name="_Toc54622368"/>
      <w:r>
        <w:t>Eszközeink a szociális hátránykompenzáció tevékenységeire</w:t>
      </w:r>
      <w:bookmarkEnd w:id="32"/>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gyermekvédelmi tevékenység hatékonyságának növelése az esetleges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azonnali orvoslására</w:t>
      </w:r>
    </w:p>
    <w:p w:rsidR="00447159" w:rsidRDefault="00447159">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gyermekjóléti feladatokat ebben a tanévben az osztályfőnökök látják el</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szociokulturális hátrányok enyhítése jelzéssel </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 szabadidő kulturált eltöltésének biztosítása tanórán kívüli foglalkozásokkal</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tanácsadás a rászoruló gyerm</w:t>
      </w:r>
      <w:r w:rsidR="00447159">
        <w:rPr>
          <w:rFonts w:ascii="Times New Roman" w:hAnsi="Times New Roman" w:cs="Times New Roman"/>
          <w:sz w:val="24"/>
          <w:szCs w:val="24"/>
        </w:rPr>
        <w:t>ekeknek, szülőknek</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felzárkóztató, illetve tehetséggondozó programok szervezése </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pályaorientációs tevékenységek szervezése</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felvilágosító és drogmegelőzési programok szervezése </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 tanulási folyamat tervezésében minden tanuló tényleges részvételének biztosítá</w:t>
      </w:r>
      <w:r w:rsidR="00447159">
        <w:rPr>
          <w:rFonts w:ascii="Times New Roman" w:hAnsi="Times New Roman" w:cs="Times New Roman"/>
          <w:sz w:val="24"/>
          <w:szCs w:val="24"/>
        </w:rPr>
        <w:t>sa (csoport, páros, egyéni</w:t>
      </w:r>
      <w:r>
        <w:rPr>
          <w:rFonts w:ascii="Times New Roman" w:hAnsi="Times New Roman" w:cs="Times New Roman"/>
          <w:sz w:val="24"/>
          <w:szCs w:val="24"/>
        </w:rPr>
        <w:t xml:space="preserve"> munkaforma)</w:t>
      </w:r>
    </w:p>
    <w:p w:rsidR="00151566" w:rsidRDefault="007E22E6">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az érintett tanuló érdek-és esélyérvényesülésének elősegítése</w:t>
      </w:r>
    </w:p>
    <w:p w:rsidR="00151566" w:rsidRDefault="007E22E6">
      <w:pPr>
        <w:pStyle w:val="Cmsor2"/>
      </w:pPr>
      <w:bookmarkStart w:id="33" w:name="_Toc54622369"/>
      <w:r>
        <w:lastRenderedPageBreak/>
        <w:t>Feladat</w:t>
      </w:r>
      <w:bookmarkEnd w:id="33"/>
    </w:p>
    <w:p w:rsidR="00151566" w:rsidRDefault="007E22E6">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olyan közösségek kialakítása, amelyekben a tanulók életkori sajátosságaiknak megfelelően fejleszthetik alapkészségeiket, gyakorolhatják közösségi szerepüket, személyiségüket sokoldalúan fejleszthetik</w:t>
      </w:r>
    </w:p>
    <w:p w:rsidR="00151566" w:rsidRDefault="007E22E6">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ki kell alakítani helyes értékítéletüket, a másság elfogadását, a szolidaritást, a kisebbség iránti toleranciát</w:t>
      </w:r>
    </w:p>
    <w:p w:rsidR="00151566" w:rsidRDefault="007E22E6">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a hátrányos és halmozottan hátrányos helyzet feltárása</w:t>
      </w:r>
    </w:p>
    <w:p w:rsidR="00151566" w:rsidRDefault="007E22E6">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törekedni kell a hátrányos helyzetet kiváltó okok mérséklésére</w:t>
      </w:r>
    </w:p>
    <w:p w:rsidR="00151566" w:rsidRDefault="007E22E6">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tájékozódjanak a tanulóink</w:t>
      </w:r>
      <w:r w:rsidR="00952AAD">
        <w:rPr>
          <w:rFonts w:ascii="Times New Roman" w:hAnsi="Times New Roman" w:cs="Times New Roman"/>
          <w:sz w:val="24"/>
          <w:szCs w:val="24"/>
        </w:rPr>
        <w:t xml:space="preserve"> szabadidő hasznos eltöltéséről</w:t>
      </w:r>
    </w:p>
    <w:p w:rsidR="00151566" w:rsidRDefault="007E22E6">
      <w:pPr>
        <w:pStyle w:val="Cmsor2"/>
      </w:pPr>
      <w:bookmarkStart w:id="34" w:name="_Toc54622370"/>
      <w:r>
        <w:t>A szociális hátrányok enyhítését segítő tevékenységek a következők</w:t>
      </w:r>
      <w:bookmarkEnd w:id="34"/>
    </w:p>
    <w:p w:rsidR="00151566" w:rsidRDefault="007E22E6">
      <w:pPr>
        <w:pStyle w:val="Listaszerbekezds"/>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helyzetfeltárás</w:t>
      </w:r>
    </w:p>
    <w:p w:rsidR="00151566" w:rsidRDefault="007E22E6">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segítő tevékenység formáinak és működési rendjének (tanulószoba, felzárkóztató foglalkozások) megszervezése</w:t>
      </w:r>
    </w:p>
    <w:p w:rsidR="00151566" w:rsidRDefault="007E22E6">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külső kapcsolatrendszer kiépítése, fenntartása (szakszolgálatok, gyermekjólét)</w:t>
      </w:r>
    </w:p>
    <w:p w:rsidR="00151566" w:rsidRDefault="007E22E6">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anyagi háttér biztosító rendszerének felkutatá</w:t>
      </w:r>
      <w:r w:rsidR="00447159">
        <w:rPr>
          <w:rFonts w:ascii="Times New Roman" w:hAnsi="Times New Roman" w:cs="Times New Roman"/>
          <w:sz w:val="24"/>
          <w:szCs w:val="24"/>
        </w:rPr>
        <w:t>sa (táborozások</w:t>
      </w:r>
      <w:r>
        <w:rPr>
          <w:rFonts w:ascii="Times New Roman" w:hAnsi="Times New Roman" w:cs="Times New Roman"/>
          <w:sz w:val="24"/>
          <w:szCs w:val="24"/>
        </w:rPr>
        <w:t>, ösztöndíjak, pályázatok nyomon követése)</w:t>
      </w:r>
    </w:p>
    <w:p w:rsidR="00151566" w:rsidRDefault="007E22E6">
      <w:pPr>
        <w:pStyle w:val="Cmsor2"/>
      </w:pPr>
      <w:bookmarkStart w:id="35" w:name="_Toc54622371"/>
      <w:r>
        <w:t>Különös bánásmódot igénylő tanulókkal kapcsolatos feladatok</w:t>
      </w:r>
      <w:bookmarkEnd w:id="35"/>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a gyermek egészségügyi körülményeire</w:t>
      </w:r>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tanulási teljesítményére</w:t>
      </w:r>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családi, iskolai sérelmekre, bántalmazásokra</w:t>
      </w:r>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hiányzások, mulasztások mennyiségére, okaira</w:t>
      </w:r>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a számukra biztosított foglalkozásokon megjelenik-e</w:t>
      </w:r>
    </w:p>
    <w:p w:rsidR="00151566" w:rsidRDefault="007E22E6">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 beilleszkedési, tanulási és magatartási nehézségekkel küzdő tanulók felismerése</w:t>
      </w:r>
    </w:p>
    <w:p w:rsidR="00151566" w:rsidRDefault="007E22E6">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olyan környezet kialakítása, amely alkalmas az el- és befogadásra</w:t>
      </w:r>
    </w:p>
    <w:p w:rsidR="00151566" w:rsidRDefault="007E22E6">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beilleszkedést segítő megfelelő képzettséggel rendelkező pedagógusok felkészítése, továbbképzések keretében</w:t>
      </w:r>
    </w:p>
    <w:p w:rsidR="00151566" w:rsidRDefault="007E22E6">
      <w:pPr>
        <w:pStyle w:val="Listaszerbekezds"/>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szűrés, diagnosztizálás</w:t>
      </w:r>
    </w:p>
    <w:p w:rsidR="00151566" w:rsidRDefault="007E22E6">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egyéni segítségnyújtást kell biztosítani a szociálisan hátrányos helyzetű, beilleszkedési, magatartási, tanulmányi problémákkal küzdő tanulók részére</w:t>
      </w:r>
    </w:p>
    <w:p w:rsidR="00151566" w:rsidRDefault="007E22E6">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nevelőknek az egyes szaktárgyak tanítási óráin előnyben kell részesíteniük az egyéni képességekhez igazodó munkaformákat – elsősorban a gyakorlásnál, ismétlésnél – a tanulók önálló és csoportos munkájára kell támaszkodniuk</w:t>
      </w:r>
    </w:p>
    <w:p w:rsidR="00151566" w:rsidRDefault="007E22E6">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keresni kell további lehetőségeket segítésükre, pl.: Útravaló ösztöndíj, esélyegyenlőségi támogatások, pályázatok</w:t>
      </w:r>
    </w:p>
    <w:p w:rsidR="00151566" w:rsidRDefault="007E22E6">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SNI tanulók iskolába lépésekor felmérni képességeiket</w:t>
      </w:r>
    </w:p>
    <w:p w:rsidR="00151566" w:rsidRDefault="007E22E6">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pedagógusok felkészítése a feladatra – továbbképzések szervezése</w:t>
      </w:r>
    </w:p>
    <w:p w:rsidR="00151566" w:rsidRDefault="007E22E6">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 sajátos igényeihez igazodó egyéni fejlesztő program és terv kidolgozása (gyógypedagógus)</w:t>
      </w:r>
    </w:p>
    <w:p w:rsidR="00151566" w:rsidRDefault="007E22E6">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 tanuló sikerhez juttatása sport, művészetek és az általános iskolai tudás területein</w:t>
      </w:r>
    </w:p>
    <w:p w:rsidR="00151566" w:rsidRDefault="007E22E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1566" w:rsidRDefault="007E22E6">
      <w:pPr>
        <w:pStyle w:val="Cmsor1"/>
      </w:pPr>
      <w:bookmarkStart w:id="36" w:name="_Toc54622372"/>
      <w:r>
        <w:lastRenderedPageBreak/>
        <w:t>Ellenőrzési terv</w:t>
      </w:r>
      <w:bookmarkEnd w:id="36"/>
    </w:p>
    <w:p w:rsidR="00151566" w:rsidRDefault="007E22E6">
      <w:pPr>
        <w:jc w:val="center"/>
        <w:rPr>
          <w:rFonts w:ascii="Times New Roman" w:hAnsi="Times New Roman" w:cs="Times New Roman"/>
          <w:b/>
          <w:sz w:val="20"/>
          <w:szCs w:val="20"/>
        </w:rPr>
      </w:pPr>
      <w:r>
        <w:rPr>
          <w:rFonts w:ascii="Times New Roman" w:hAnsi="Times New Roman" w:cs="Times New Roman"/>
          <w:b/>
          <w:sz w:val="20"/>
          <w:szCs w:val="20"/>
        </w:rPr>
        <w:t>Intézményi ellenőrzési terv</w:t>
      </w:r>
    </w:p>
    <w:tbl>
      <w:tblPr>
        <w:tblStyle w:val="Rcsostblzat"/>
        <w:tblW w:w="9487" w:type="dxa"/>
        <w:jc w:val="center"/>
        <w:tblLayout w:type="fixed"/>
        <w:tblLook w:val="04A0" w:firstRow="1" w:lastRow="0" w:firstColumn="1" w:lastColumn="0" w:noHBand="0" w:noVBand="1"/>
      </w:tblPr>
      <w:tblGrid>
        <w:gridCol w:w="562"/>
        <w:gridCol w:w="2127"/>
        <w:gridCol w:w="1842"/>
        <w:gridCol w:w="1417"/>
        <w:gridCol w:w="1276"/>
        <w:gridCol w:w="1133"/>
        <w:gridCol w:w="1130"/>
      </w:tblGrid>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151566">
            <w:pPr>
              <w:rPr>
                <w:rFonts w:ascii="Times New Roman" w:hAnsi="Times New Roman"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Cél</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Módszer</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Időpont</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Koncepció</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Ellenőrző</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b/>
                <w:sz w:val="20"/>
                <w:szCs w:val="20"/>
              </w:rPr>
            </w:pPr>
            <w:r>
              <w:rPr>
                <w:rFonts w:ascii="Times New Roman" w:hAnsi="Times New Roman" w:cs="Times New Roman"/>
                <w:b/>
                <w:sz w:val="20"/>
                <w:szCs w:val="20"/>
              </w:rPr>
              <w:t>Segítő</w:t>
            </w:r>
          </w:p>
        </w:tc>
      </w:tr>
      <w:tr w:rsidR="00151566">
        <w:trPr>
          <w:trHeight w:val="424"/>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tantervek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aug. 21-aug. 31.</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koherencia a pedagógiai programmal</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mk.-vezetők, 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munka-közösség-vezetők és 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2. </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ügyeleti tevékenység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 személyes</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folyamatos </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a felújított helységek állagának megóvása</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proofErr w:type="spellStart"/>
            <w:r>
              <w:rPr>
                <w:rFonts w:ascii="Times New Roman" w:hAnsi="Times New Roman" w:cs="Times New Roman"/>
                <w:sz w:val="20"/>
                <w:szCs w:val="20"/>
              </w:rPr>
              <w:t>mk.vez</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szülői értekezletek jegyzőkönyveinek felülvizsgálata</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október</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szülői </w:t>
            </w:r>
            <w:proofErr w:type="spellStart"/>
            <w:r>
              <w:rPr>
                <w:rFonts w:ascii="Times New Roman" w:hAnsi="Times New Roman" w:cs="Times New Roman"/>
                <w:sz w:val="20"/>
                <w:szCs w:val="20"/>
              </w:rPr>
              <w:t>visszajelzé-sek</w:t>
            </w:r>
            <w:proofErr w:type="spellEnd"/>
            <w:r>
              <w:rPr>
                <w:rFonts w:ascii="Times New Roman" w:hAnsi="Times New Roman" w:cs="Times New Roman"/>
                <w:sz w:val="20"/>
                <w:szCs w:val="20"/>
              </w:rPr>
              <w:t xml:space="preserve"> kivizsgálása</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továbbtanulási tájékoztatók megszervezése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 központi szülői értekezletek</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november</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8.-os osztály-főnökök</w:t>
            </w:r>
          </w:p>
        </w:tc>
        <w:tc>
          <w:tcPr>
            <w:tcW w:w="1133"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p w:rsidR="00151566" w:rsidRDefault="00151566">
            <w:pPr>
              <w:rPr>
                <w:rFonts w:ascii="Times New Roman" w:hAnsi="Times New Roman" w:cs="Times New Roman"/>
                <w:sz w:val="20"/>
                <w:szCs w:val="20"/>
              </w:rPr>
            </w:pPr>
          </w:p>
          <w:p w:rsidR="00151566" w:rsidRDefault="00151566">
            <w:pP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képességmérések az 1. évfolyamon DIFER</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 felmérő, elemző vizsgálat, és kontroll vizsgálat</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október, május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Maszlag Bernadett</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szülői értekezletek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vezetői részvétel beszámoltatás</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szeptember, </w:t>
            </w:r>
          </w:p>
          <w:p w:rsidR="00151566" w:rsidRDefault="007E22E6">
            <w:pPr>
              <w:rPr>
                <w:rFonts w:ascii="Times New Roman" w:hAnsi="Times New Roman" w:cs="Times New Roman"/>
                <w:sz w:val="20"/>
                <w:szCs w:val="20"/>
              </w:rPr>
            </w:pPr>
            <w:r>
              <w:rPr>
                <w:rFonts w:ascii="Times New Roman" w:hAnsi="Times New Roman" w:cs="Times New Roman"/>
                <w:sz w:val="20"/>
                <w:szCs w:val="20"/>
              </w:rPr>
              <w:t>február,</w:t>
            </w:r>
          </w:p>
          <w:p w:rsidR="00151566" w:rsidRDefault="007E22E6">
            <w:pPr>
              <w:rPr>
                <w:rFonts w:ascii="Times New Roman" w:hAnsi="Times New Roman" w:cs="Times New Roman"/>
                <w:sz w:val="20"/>
                <w:szCs w:val="20"/>
              </w:rPr>
            </w:pPr>
            <w:r>
              <w:rPr>
                <w:rFonts w:ascii="Times New Roman" w:hAnsi="Times New Roman" w:cs="Times New Roman"/>
                <w:sz w:val="20"/>
                <w:szCs w:val="20"/>
              </w:rPr>
              <w:t>április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151566">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adminisztráció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e-napló, szakköri naplók, fejlesztések, korrepetálások, tehetséggondozás, fejlesztési tervek, tanmenetek, egyéni bánásmód nyomon követesé, </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folyamatos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törvényi előírások betartása és betartatása</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p w:rsidR="00151566" w:rsidRDefault="00151566">
            <w:pPr>
              <w:rPr>
                <w:rFonts w:ascii="Times New Roman" w:hAnsi="Times New Roman" w:cs="Times New Roman"/>
                <w:sz w:val="20"/>
                <w:szCs w:val="20"/>
              </w:rPr>
            </w:pPr>
          </w:p>
          <w:p w:rsidR="00151566" w:rsidRDefault="00151566">
            <w:pPr>
              <w:rPr>
                <w:rFonts w:ascii="Times New Roman" w:hAnsi="Times New Roman" w:cs="Times New Roman"/>
                <w:sz w:val="20"/>
                <w:szCs w:val="20"/>
              </w:rPr>
            </w:pPr>
          </w:p>
          <w:p w:rsidR="00151566" w:rsidRDefault="00151566">
            <w:pP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1-8. évfolyam óralátogatások</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tanórák ellenőrzése</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október-május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művészeti iskola tagozat szakmai m.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tanórák látogatása, adminisztráció ellenőrzése</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október, december, április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témahetek megszervezése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témahetek, projektek megbeszélése, lebonyolítása</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március, április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szakmai munka ellenőrzése, lebonyolítása</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művészeti iskola vizsgájának megszervezése lebonyolítása </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vizsgán való részvétel</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január, május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tagozatok vezetői</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2019-ben az általános pedagógusminősítésben résztvevő kollegák fokozott ellenőrzése</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tanórák, dokumentumok ellenőrzése</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januártól folyamatos</w:t>
            </w:r>
          </w:p>
        </w:tc>
        <w:tc>
          <w:tcPr>
            <w:tcW w:w="1276"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kompetenciamérés</w:t>
            </w:r>
          </w:p>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kielemzése </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proofErr w:type="gramStart"/>
            <w:r>
              <w:rPr>
                <w:rFonts w:ascii="Times New Roman" w:hAnsi="Times New Roman" w:cs="Times New Roman"/>
                <w:sz w:val="20"/>
                <w:szCs w:val="20"/>
              </w:rPr>
              <w:t>OH</w:t>
            </w:r>
            <w:proofErr w:type="gramEnd"/>
            <w:r>
              <w:rPr>
                <w:rFonts w:ascii="Times New Roman" w:hAnsi="Times New Roman" w:cs="Times New Roman"/>
                <w:sz w:val="20"/>
                <w:szCs w:val="20"/>
              </w:rPr>
              <w:t xml:space="preserve"> elemzés kiértékelése, intézkedési terv</w:t>
            </w:r>
          </w:p>
        </w:tc>
        <w:tc>
          <w:tcPr>
            <w:tcW w:w="141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februártól</w:t>
            </w:r>
          </w:p>
        </w:tc>
        <w:tc>
          <w:tcPr>
            <w:tcW w:w="1276" w:type="dxa"/>
            <w:tcBorders>
              <w:top w:val="single" w:sz="4" w:space="0" w:color="auto"/>
              <w:left w:val="single" w:sz="4" w:space="0" w:color="auto"/>
              <w:bottom w:val="single" w:sz="4" w:space="0" w:color="auto"/>
              <w:right w:val="single" w:sz="4" w:space="0" w:color="auto"/>
            </w:tcBorders>
          </w:tcPr>
          <w:p w:rsidR="00151566" w:rsidRDefault="00151566">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tanév végi mérések kiértékelése 1-4. és 5</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7. évfolyamon</w:t>
            </w:r>
          </w:p>
        </w:tc>
        <w:tc>
          <w:tcPr>
            <w:tcW w:w="1842"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dolgozatok áttekintése, elemzése, intézkedési terv</w:t>
            </w:r>
          </w:p>
        </w:tc>
        <w:tc>
          <w:tcPr>
            <w:tcW w:w="1417"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május utolsó hete</w:t>
            </w:r>
          </w:p>
        </w:tc>
        <w:tc>
          <w:tcPr>
            <w:tcW w:w="1276" w:type="dxa"/>
            <w:tcBorders>
              <w:top w:val="single" w:sz="4" w:space="0" w:color="auto"/>
              <w:left w:val="single" w:sz="4" w:space="0" w:color="auto"/>
              <w:bottom w:val="single" w:sz="4" w:space="0" w:color="auto"/>
              <w:right w:val="single" w:sz="4" w:space="0" w:color="auto"/>
            </w:tcBorders>
          </w:tcPr>
          <w:p w:rsidR="00151566" w:rsidRDefault="00151566">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rsidR="00151566">
        <w:trPr>
          <w:jc w:val="center"/>
        </w:trPr>
        <w:tc>
          <w:tcPr>
            <w:tcW w:w="562"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 xml:space="preserve">tankönyvrendelés </w:t>
            </w:r>
          </w:p>
        </w:tc>
        <w:tc>
          <w:tcPr>
            <w:tcW w:w="1842"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nyomtatványok kiosztása</w:t>
            </w:r>
          </w:p>
        </w:tc>
        <w:tc>
          <w:tcPr>
            <w:tcW w:w="1417"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januártól</w:t>
            </w:r>
          </w:p>
        </w:tc>
        <w:tc>
          <w:tcPr>
            <w:tcW w:w="1276" w:type="dxa"/>
            <w:tcBorders>
              <w:top w:val="single" w:sz="4" w:space="0" w:color="auto"/>
              <w:left w:val="single" w:sz="4" w:space="0" w:color="auto"/>
              <w:bottom w:val="single" w:sz="4" w:space="0" w:color="auto"/>
              <w:right w:val="single" w:sz="4" w:space="0" w:color="auto"/>
            </w:tcBorders>
          </w:tcPr>
          <w:p w:rsidR="00151566" w:rsidRDefault="00151566">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151566" w:rsidRDefault="007E22E6">
            <w:pPr>
              <w:rPr>
                <w:rFonts w:ascii="Times New Roman" w:hAnsi="Times New Roman" w:cs="Times New Roman"/>
                <w:sz w:val="20"/>
                <w:szCs w:val="20"/>
              </w:rPr>
            </w:pPr>
            <w:r>
              <w:rPr>
                <w:rFonts w:ascii="Times New Roman" w:hAnsi="Times New Roman" w:cs="Times New Roman"/>
                <w:sz w:val="20"/>
                <w:szCs w:val="20"/>
              </w:rPr>
              <w:t>iv.</w:t>
            </w:r>
          </w:p>
        </w:tc>
        <w:tc>
          <w:tcPr>
            <w:tcW w:w="1130" w:type="dxa"/>
            <w:tcBorders>
              <w:top w:val="single" w:sz="4" w:space="0" w:color="auto"/>
              <w:left w:val="single" w:sz="4" w:space="0" w:color="auto"/>
              <w:bottom w:val="single" w:sz="4" w:space="0" w:color="auto"/>
              <w:right w:val="single" w:sz="4" w:space="0" w:color="auto"/>
            </w:tcBorders>
          </w:tcPr>
          <w:p w:rsidR="00151566" w:rsidRDefault="00151566">
            <w:pPr>
              <w:rPr>
                <w:rFonts w:ascii="Times New Roman" w:hAnsi="Times New Roman" w:cs="Times New Roman"/>
                <w:sz w:val="20"/>
                <w:szCs w:val="20"/>
              </w:rPr>
            </w:pPr>
          </w:p>
        </w:tc>
      </w:tr>
    </w:tbl>
    <w:p w:rsidR="00151566" w:rsidRDefault="00151566">
      <w:pPr>
        <w:jc w:val="center"/>
        <w:rPr>
          <w:b/>
        </w:rPr>
      </w:pPr>
    </w:p>
    <w:p w:rsidR="00151566" w:rsidRDefault="00151566">
      <w:pPr>
        <w:jc w:val="center"/>
        <w:rPr>
          <w:b/>
        </w:rPr>
      </w:pPr>
    </w:p>
    <w:p w:rsidR="00151566" w:rsidRDefault="007E22E6">
      <w:pPr>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51566" w:rsidRDefault="00151566">
      <w:pPr>
        <w:ind w:left="1080"/>
        <w:jc w:val="both"/>
        <w:rPr>
          <w:rFonts w:ascii="Times New Roman" w:hAnsi="Times New Roman" w:cs="Times New Roman"/>
          <w:color w:val="000000" w:themeColor="text1"/>
          <w:sz w:val="28"/>
          <w:szCs w:val="28"/>
        </w:rPr>
      </w:pPr>
    </w:p>
    <w:p w:rsidR="00151566" w:rsidRDefault="00151566">
      <w:pPr>
        <w:ind w:left="1080"/>
        <w:jc w:val="both"/>
        <w:rPr>
          <w:rFonts w:ascii="Times New Roman" w:hAnsi="Times New Roman" w:cs="Times New Roman"/>
          <w:color w:val="000000" w:themeColor="text1"/>
          <w:sz w:val="28"/>
          <w:szCs w:val="28"/>
        </w:rPr>
      </w:pPr>
    </w:p>
    <w:p w:rsidR="00151566" w:rsidRDefault="007E22E6">
      <w:pPr>
        <w:pStyle w:val="Cmsor1"/>
      </w:pPr>
      <w:bookmarkStart w:id="37" w:name="_Toc54622373"/>
      <w:r>
        <w:lastRenderedPageBreak/>
        <w:t>2020/2021. tanév eseményei</w:t>
      </w:r>
      <w:bookmarkEnd w:id="37"/>
    </w:p>
    <w:tbl>
      <w:tblPr>
        <w:tblStyle w:val="Rcsostblzat"/>
        <w:tblW w:w="0" w:type="auto"/>
        <w:jc w:val="center"/>
        <w:tblLook w:val="05A0" w:firstRow="1" w:lastRow="0" w:firstColumn="1" w:lastColumn="1" w:noHBand="0" w:noVBand="1"/>
      </w:tblPr>
      <w:tblGrid>
        <w:gridCol w:w="2927"/>
        <w:gridCol w:w="3020"/>
        <w:gridCol w:w="3113"/>
      </w:tblGrid>
      <w:tr w:rsidR="00151566">
        <w:trPr>
          <w:jc w:val="center"/>
        </w:trPr>
        <w:tc>
          <w:tcPr>
            <w:tcW w:w="2927" w:type="dxa"/>
          </w:tcPr>
          <w:p w:rsidR="00151566" w:rsidRDefault="00151566">
            <w:pPr>
              <w:jc w:val="center"/>
              <w:rPr>
                <w:rFonts w:ascii="Times New Roman" w:hAnsi="Times New Roman" w:cs="Times New Roman"/>
                <w:b/>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w:t>
            </w: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felelősök</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Szeptember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munkaközösségi értekezlet</w:t>
            </w: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 vezető</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Máté-napi megemlékezés</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levelezős versenyek szervezése</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Október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okt. 6.</w:t>
            </w:r>
          </w:p>
        </w:tc>
        <w:tc>
          <w:tcPr>
            <w:tcW w:w="3113" w:type="dxa"/>
          </w:tcPr>
          <w:p w:rsidR="00151566" w:rsidRDefault="007E22E6">
            <w:pPr>
              <w:pStyle w:val="Listaszerbekezds"/>
              <w:numPr>
                <w:ilvl w:val="0"/>
                <w:numId w:val="21"/>
              </w:numPr>
              <w:ind w:left="321" w:hanging="2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évf. osztályfőnökök</w:t>
            </w:r>
          </w:p>
        </w:tc>
      </w:tr>
      <w:tr w:rsidR="00151566">
        <w:trPr>
          <w:jc w:val="center"/>
        </w:trPr>
        <w:tc>
          <w:tcPr>
            <w:tcW w:w="2927" w:type="dxa"/>
          </w:tcPr>
          <w:p w:rsidR="00151566" w:rsidRDefault="00151566">
            <w:pP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Kézmosás Világnapja</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(vetélkedő)</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Bereczkiné Buza Anett és a napközis nevelők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ünnepi műsor </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okt.23.</w:t>
            </w:r>
          </w:p>
          <w:p w:rsidR="00151566" w:rsidRDefault="00151566">
            <w:pPr>
              <w:rPr>
                <w:rFonts w:ascii="Times New Roman" w:hAnsi="Times New Roman" w:cs="Times New Roman"/>
                <w:color w:val="000000" w:themeColor="text1"/>
                <w:sz w:val="28"/>
                <w:szCs w:val="28"/>
              </w:rPr>
            </w:pPr>
          </w:p>
        </w:tc>
        <w:tc>
          <w:tcPr>
            <w:tcW w:w="3113" w:type="dxa"/>
          </w:tcPr>
          <w:p w:rsidR="00151566" w:rsidRPr="00821276" w:rsidRDefault="00821276" w:rsidP="0082127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Rozgonyiné Szabó Mária és Rozgonyi Zoltán</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November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hulladékgyűjtés</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osztályfőnökök</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December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Mikulás ünnepség</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(teadélután osztálykeretben)</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karácsonyváró ünnepség szervezése </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osztályfőnökök</w:t>
            </w:r>
          </w:p>
          <w:p w:rsidR="00151566" w:rsidRDefault="00151566">
            <w:pPr>
              <w:rPr>
                <w:rFonts w:ascii="Times New Roman" w:hAnsi="Times New Roman" w:cs="Times New Roman"/>
                <w:color w:val="000000" w:themeColor="text1"/>
                <w:sz w:val="28"/>
                <w:szCs w:val="28"/>
              </w:rPr>
            </w:pPr>
          </w:p>
          <w:p w:rsidR="00151566" w:rsidRDefault="00151566">
            <w:pPr>
              <w:rPr>
                <w:rFonts w:ascii="Times New Roman" w:hAnsi="Times New Roman" w:cs="Times New Roman"/>
                <w:color w:val="000000" w:themeColor="text1"/>
                <w:sz w:val="28"/>
                <w:szCs w:val="28"/>
              </w:rPr>
            </w:pP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kézműves foglalkozás a karácsony jegyében</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napközis nevelők</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Január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osztályozó értekezlet</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munkaközöség-vezető</w:t>
            </w:r>
          </w:p>
        </w:tc>
      </w:tr>
      <w:tr w:rsidR="00151566">
        <w:trPr>
          <w:trHeight w:val="303"/>
          <w:jc w:val="center"/>
        </w:trPr>
        <w:tc>
          <w:tcPr>
            <w:tcW w:w="2927"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Február</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értesítők kiosztása</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151566">
            <w:pPr>
              <w:rPr>
                <w:rFonts w:ascii="Times New Roman" w:hAnsi="Times New Roman" w:cs="Times New Roman"/>
                <w:color w:val="000000" w:themeColor="text1"/>
                <w:sz w:val="28"/>
                <w:szCs w:val="28"/>
              </w:rPr>
            </w:pP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rsidR="00151566" w:rsidRDefault="00151566">
            <w:pPr>
              <w:rPr>
                <w:rFonts w:ascii="Times New Roman" w:hAnsi="Times New Roman" w:cs="Times New Roman"/>
                <w:color w:val="000000" w:themeColor="text1"/>
                <w:sz w:val="28"/>
                <w:szCs w:val="28"/>
              </w:rPr>
            </w:pPr>
          </w:p>
        </w:tc>
        <w:tc>
          <w:tcPr>
            <w:tcW w:w="3113" w:type="dxa"/>
          </w:tcPr>
          <w:p w:rsidR="00151566" w:rsidRDefault="00151566">
            <w:pPr>
              <w:rPr>
                <w:rFonts w:ascii="Times New Roman" w:hAnsi="Times New Roman" w:cs="Times New Roman"/>
                <w:color w:val="000000" w:themeColor="text1"/>
                <w:sz w:val="28"/>
                <w:szCs w:val="28"/>
              </w:rPr>
            </w:pP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értekezlet</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farsangi suli-buli</w:t>
            </w:r>
          </w:p>
          <w:p w:rsidR="00151566" w:rsidRDefault="00151566">
            <w:pPr>
              <w:rPr>
                <w:rFonts w:ascii="Times New Roman" w:hAnsi="Times New Roman" w:cs="Times New Roman"/>
                <w:color w:val="000000" w:themeColor="text1"/>
                <w:sz w:val="28"/>
                <w:szCs w:val="28"/>
              </w:rPr>
            </w:pPr>
          </w:p>
        </w:tc>
        <w:tc>
          <w:tcPr>
            <w:tcW w:w="3113" w:type="dxa"/>
          </w:tcPr>
          <w:p w:rsidR="00151566" w:rsidRDefault="0082127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DÖK, </w:t>
            </w:r>
            <w:r w:rsidR="007E22E6">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kommunizmus és egyéb diktatúra áldozataira emlékezés osztálykeretben</w:t>
            </w:r>
          </w:p>
          <w:p w:rsidR="00151566" w:rsidRDefault="00151566">
            <w:pPr>
              <w:rPr>
                <w:rFonts w:ascii="Times New Roman" w:hAnsi="Times New Roman" w:cs="Times New Roman"/>
                <w:color w:val="000000" w:themeColor="text1"/>
                <w:sz w:val="28"/>
                <w:szCs w:val="28"/>
              </w:rPr>
            </w:pPr>
          </w:p>
        </w:tc>
        <w:tc>
          <w:tcPr>
            <w:tcW w:w="3113" w:type="dxa"/>
          </w:tcPr>
          <w:p w:rsidR="00151566" w:rsidRDefault="00151566">
            <w:pPr>
              <w:rPr>
                <w:rFonts w:ascii="Times New Roman" w:hAnsi="Times New Roman" w:cs="Times New Roman"/>
                <w:color w:val="000000" w:themeColor="text1"/>
                <w:sz w:val="28"/>
                <w:szCs w:val="28"/>
              </w:rPr>
            </w:pP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Pr="00821276" w:rsidRDefault="00821276">
            <w:pPr>
              <w:jc w:val="center"/>
              <w:rPr>
                <w:rFonts w:ascii="Times New Roman" w:hAnsi="Times New Roman" w:cs="Times New Roman"/>
                <w:b/>
                <w:color w:val="000000" w:themeColor="text1"/>
                <w:sz w:val="28"/>
                <w:szCs w:val="28"/>
              </w:rPr>
            </w:pPr>
            <w:r w:rsidRPr="00821276">
              <w:rPr>
                <w:rFonts w:ascii="Times New Roman" w:hAnsi="Times New Roman" w:cs="Times New Roman"/>
                <w:b/>
                <w:color w:val="000000" w:themeColor="text1"/>
                <w:sz w:val="28"/>
                <w:szCs w:val="28"/>
              </w:rPr>
              <w:lastRenderedPageBreak/>
              <w:t>Március</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iskolai tanulmányi versenyek </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területi versenyekhez igazodva)</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 vezető</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pénzügyi tudatosság és gazdálkodás</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ünnep március 15-i megemlékezés</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osztály)</w:t>
            </w: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Papné Benkő Mónika</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Magyar Nóra</w:t>
            </w:r>
          </w:p>
          <w:p w:rsidR="00151566" w:rsidRDefault="00151566">
            <w:pPr>
              <w:rPr>
                <w:rFonts w:ascii="Times New Roman" w:hAnsi="Times New Roman" w:cs="Times New Roman"/>
                <w:color w:val="000000" w:themeColor="text1"/>
                <w:sz w:val="28"/>
                <w:szCs w:val="28"/>
              </w:rPr>
            </w:pP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Gergelyjárás</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Magyar Nóra, Csák Benedek László</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Április</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versenyek (területi versenyekhez igazodva)</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digitális</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költészetnapi szavalóverseny könyvtárral együttműködve</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fenntarthatóság-környezettudatosság</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a Holokauszt áldozatairól</w:t>
            </w: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7E22E6">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Május</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olvasás születésnapja</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osztályos osztályfőnök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versenyek (területi versenyekhez igazodva)</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mérések a Pedagógiai Program alapján </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Halász Ottóné </w:t>
            </w:r>
            <w:proofErr w:type="spellStart"/>
            <w:r>
              <w:rPr>
                <w:rFonts w:ascii="Times New Roman" w:hAnsi="Times New Roman" w:cs="Times New Roman"/>
                <w:color w:val="000000" w:themeColor="text1"/>
                <w:sz w:val="28"/>
                <w:szCs w:val="28"/>
              </w:rPr>
              <w:t>mk.vez</w:t>
            </w:r>
            <w:proofErr w:type="spellEnd"/>
            <w:r>
              <w:rPr>
                <w:rFonts w:ascii="Times New Roman" w:hAnsi="Times New Roman" w:cs="Times New Roman"/>
                <w:color w:val="000000" w:themeColor="text1"/>
                <w:sz w:val="28"/>
                <w:szCs w:val="28"/>
              </w:rPr>
              <w:t>.</w:t>
            </w:r>
          </w:p>
        </w:tc>
      </w:tr>
      <w:tr w:rsidR="00151566">
        <w:trPr>
          <w:jc w:val="center"/>
        </w:trPr>
        <w:tc>
          <w:tcPr>
            <w:tcW w:w="2927" w:type="dxa"/>
          </w:tcPr>
          <w:p w:rsidR="00151566" w:rsidRDefault="007E22E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Június</w:t>
            </w: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Összetartozás Napja (osztálykeretben)</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rsidR="00151566">
        <w:trPr>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mérések a Pedagógiai Program alapján</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rsidR="00151566" w:rsidRDefault="00151566">
            <w:pPr>
              <w:rPr>
                <w:rFonts w:ascii="Times New Roman" w:hAnsi="Times New Roman" w:cs="Times New Roman"/>
                <w:color w:val="000000" w:themeColor="text1"/>
                <w:sz w:val="28"/>
                <w:szCs w:val="28"/>
              </w:rPr>
            </w:pPr>
          </w:p>
        </w:tc>
      </w:tr>
      <w:tr w:rsidR="00151566">
        <w:trPr>
          <w:trHeight w:val="70"/>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gyereknapi kavalkád</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DÖK</w:t>
            </w:r>
          </w:p>
        </w:tc>
      </w:tr>
      <w:tr w:rsidR="00151566">
        <w:trPr>
          <w:trHeight w:val="70"/>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vizsgák</w:t>
            </w:r>
          </w:p>
          <w:p w:rsidR="00151566" w:rsidRDefault="00151566">
            <w:pPr>
              <w:rPr>
                <w:rFonts w:ascii="Times New Roman" w:hAnsi="Times New Roman" w:cs="Times New Roman"/>
                <w:color w:val="000000" w:themeColor="text1"/>
                <w:sz w:val="28"/>
                <w:szCs w:val="28"/>
              </w:rPr>
            </w:pP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művészeti iskola pedagógusai</w:t>
            </w:r>
          </w:p>
        </w:tc>
      </w:tr>
      <w:tr w:rsidR="00151566">
        <w:trPr>
          <w:trHeight w:val="70"/>
          <w:jc w:val="center"/>
        </w:trPr>
        <w:tc>
          <w:tcPr>
            <w:tcW w:w="2927" w:type="dxa"/>
          </w:tcPr>
          <w:p w:rsidR="00151566" w:rsidRDefault="00151566">
            <w:pPr>
              <w:jc w:val="center"/>
              <w:rPr>
                <w:rFonts w:ascii="Times New Roman" w:hAnsi="Times New Roman" w:cs="Times New Roman"/>
                <w:color w:val="000000" w:themeColor="text1"/>
                <w:sz w:val="28"/>
                <w:szCs w:val="28"/>
              </w:rPr>
            </w:pPr>
          </w:p>
        </w:tc>
        <w:tc>
          <w:tcPr>
            <w:tcW w:w="3020"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év végi osztályozó értekezlet, </w:t>
            </w:r>
            <w:r>
              <w:rPr>
                <w:rFonts w:ascii="Times New Roman" w:hAnsi="Times New Roman" w:cs="Times New Roman"/>
                <w:color w:val="000000" w:themeColor="text1"/>
                <w:sz w:val="28"/>
                <w:szCs w:val="28"/>
              </w:rPr>
              <w:lastRenderedPageBreak/>
              <w:t>bizonyítványok, évzáró ünnepség</w:t>
            </w:r>
          </w:p>
        </w:tc>
        <w:tc>
          <w:tcPr>
            <w:tcW w:w="3113" w:type="dxa"/>
          </w:tcPr>
          <w:p w:rsidR="00151566" w:rsidRDefault="007E22E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vezetőség, osztályfőnökök</w:t>
            </w:r>
          </w:p>
        </w:tc>
      </w:tr>
    </w:tbl>
    <w:p w:rsidR="00151566" w:rsidRDefault="00151566">
      <w:pPr>
        <w:rPr>
          <w:rFonts w:ascii="Times New Roman" w:eastAsia="Calibri" w:hAnsi="Times New Roman" w:cs="Times New Roman"/>
          <w:sz w:val="28"/>
          <w:szCs w:val="28"/>
          <w:lang w:eastAsia="hu-HU"/>
        </w:rPr>
        <w:sectPr w:rsidR="00151566">
          <w:footerReference w:type="default" r:id="rId11"/>
          <w:pgSz w:w="16838" w:h="11906" w:orient="landscape" w:code="9"/>
          <w:pgMar w:top="1418" w:right="1418" w:bottom="1418" w:left="1418" w:header="709" w:footer="709" w:gutter="0"/>
          <w:cols w:space="708"/>
          <w:docGrid w:linePitch="360"/>
        </w:sectPr>
      </w:pPr>
    </w:p>
    <w:p w:rsidR="00151566" w:rsidRDefault="007E22E6">
      <w:pPr>
        <w:pStyle w:val="Cmsor1"/>
      </w:pPr>
      <w:r>
        <w:lastRenderedPageBreak/>
        <w:t xml:space="preserve"> </w:t>
      </w:r>
      <w:bookmarkStart w:id="38" w:name="_Toc54622374"/>
      <w:r>
        <w:t>MELLÉKLETEK</w:t>
      </w:r>
      <w:bookmarkEnd w:id="38"/>
    </w:p>
    <w:p w:rsidR="00151566" w:rsidRDefault="007E22E6">
      <w:pPr>
        <w:pStyle w:val="Cmsor2"/>
        <w:rPr>
          <w:rFonts w:eastAsia="Calibri Light"/>
        </w:rPr>
      </w:pPr>
      <w:bookmarkStart w:id="39" w:name="_Toc54622375"/>
      <w:r>
        <w:rPr>
          <w:rFonts w:eastAsia="Calibri Light"/>
        </w:rPr>
        <w:t>Diákönkormányzat munkaterve</w:t>
      </w:r>
      <w:bookmarkEnd w:id="39"/>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munkaterv az iskolánk SZMSZ-e, Pedagógiai Programja, Házirendje, 2020/2021. évi munkaterve, a tanulók képviselőinek véleménye alapján készült el.</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diákönkormányzati ülések havonta egy alkalommal kerülnek összehívásra.</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diákképviselők 5-8 osztályokig kerülnek megválasztásra, osztályonként egy fő az állandó, illetve egy fő helyettesként.</w:t>
      </w:r>
    </w:p>
    <w:p w:rsidR="00151566" w:rsidRDefault="00151566">
      <w:pPr>
        <w:spacing w:after="0" w:line="360" w:lineRule="auto"/>
        <w:jc w:val="both"/>
        <w:rPr>
          <w:rFonts w:ascii="Times New Roman" w:eastAsia="Calibri" w:hAnsi="Times New Roman" w:cs="Times New Roman"/>
          <w:sz w:val="24"/>
          <w:szCs w:val="24"/>
          <w:lang w:eastAsia="hu-HU"/>
        </w:rPr>
      </w:pP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DÖK képviselők</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elnök: Szabó Levente, 7</w:t>
      </w:r>
      <w:proofErr w:type="gramStart"/>
      <w:r>
        <w:rPr>
          <w:rFonts w:ascii="Times New Roman" w:eastAsia="Calibri" w:hAnsi="Times New Roman" w:cs="Times New Roman"/>
          <w:sz w:val="24"/>
          <w:szCs w:val="24"/>
          <w:lang w:eastAsia="hu-HU"/>
        </w:rPr>
        <w:t>.b</w:t>
      </w:r>
      <w:proofErr w:type="gramEnd"/>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alelnök: Gajda Zalán 7</w:t>
      </w:r>
      <w:proofErr w:type="gramStart"/>
      <w:r>
        <w:rPr>
          <w:rFonts w:ascii="Times New Roman" w:eastAsia="Calibri" w:hAnsi="Times New Roman" w:cs="Times New Roman"/>
          <w:sz w:val="24"/>
          <w:szCs w:val="24"/>
          <w:lang w:eastAsia="hu-HU"/>
        </w:rPr>
        <w:t>.b</w:t>
      </w:r>
      <w:proofErr w:type="gramEnd"/>
    </w:p>
    <w:p w:rsidR="00151566" w:rsidRDefault="00151566">
      <w:pPr>
        <w:spacing w:after="0" w:line="360" w:lineRule="auto"/>
        <w:jc w:val="both"/>
        <w:rPr>
          <w:rFonts w:ascii="Times New Roman" w:eastAsia="Calibri" w:hAnsi="Times New Roman" w:cs="Times New Roman"/>
          <w:sz w:val="24"/>
          <w:szCs w:val="24"/>
          <w:lang w:eastAsia="hu-HU"/>
        </w:rPr>
      </w:pPr>
    </w:p>
    <w:p w:rsidR="00151566" w:rsidRDefault="007E22E6">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DÖK képviselők osztályonként</w:t>
      </w:r>
    </w:p>
    <w:p w:rsidR="00151566" w:rsidRDefault="00752DD8">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Pr>
          <w:rFonts w:ascii="Times New Roman" w:eastAsia="Calibri" w:hAnsi="Times New Roman" w:cs="Times New Roman"/>
          <w:sz w:val="24"/>
          <w:szCs w:val="24"/>
          <w:lang w:eastAsia="hu-HU"/>
        </w:rPr>
        <w:tab/>
      </w:r>
      <w:r w:rsidR="007E22E6">
        <w:rPr>
          <w:rFonts w:ascii="Times New Roman" w:eastAsia="Calibri" w:hAnsi="Times New Roman" w:cs="Times New Roman"/>
          <w:sz w:val="24"/>
          <w:szCs w:val="24"/>
          <w:lang w:eastAsia="hu-HU"/>
        </w:rPr>
        <w:t>Hajdú Kitti</w:t>
      </w:r>
    </w:p>
    <w:p w:rsidR="00151566" w:rsidRDefault="00752DD8">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Pr>
          <w:rFonts w:ascii="Times New Roman" w:eastAsia="Calibri" w:hAnsi="Times New Roman" w:cs="Times New Roman"/>
          <w:sz w:val="24"/>
          <w:szCs w:val="24"/>
          <w:lang w:eastAsia="hu-HU"/>
        </w:rPr>
        <w:tab/>
      </w:r>
      <w:proofErr w:type="spellStart"/>
      <w:r w:rsidR="007E22E6">
        <w:rPr>
          <w:rFonts w:ascii="Times New Roman" w:eastAsia="Calibri" w:hAnsi="Times New Roman" w:cs="Times New Roman"/>
          <w:sz w:val="24"/>
          <w:szCs w:val="24"/>
          <w:lang w:eastAsia="hu-HU"/>
        </w:rPr>
        <w:t>Szlapák</w:t>
      </w:r>
      <w:proofErr w:type="spellEnd"/>
      <w:r w:rsidR="007E22E6">
        <w:rPr>
          <w:rFonts w:ascii="Times New Roman" w:eastAsia="Calibri" w:hAnsi="Times New Roman" w:cs="Times New Roman"/>
          <w:sz w:val="24"/>
          <w:szCs w:val="24"/>
          <w:lang w:eastAsia="hu-HU"/>
        </w:rPr>
        <w:t xml:space="preserve"> Nóra, László Blanka</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w:t>
      </w:r>
      <w:r w:rsidR="00752DD8">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Csatordai Zsófia, Orosz Gábor</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proofErr w:type="gramStart"/>
      <w:r>
        <w:rPr>
          <w:rFonts w:ascii="Times New Roman" w:eastAsia="Calibri" w:hAnsi="Times New Roman" w:cs="Times New Roman"/>
          <w:sz w:val="24"/>
          <w:szCs w:val="24"/>
          <w:lang w:eastAsia="hu-HU"/>
        </w:rPr>
        <w:t>.b</w:t>
      </w:r>
      <w:proofErr w:type="gramEnd"/>
      <w:r>
        <w:rPr>
          <w:rFonts w:ascii="Times New Roman" w:eastAsia="Calibri" w:hAnsi="Times New Roman" w:cs="Times New Roman"/>
          <w:sz w:val="24"/>
          <w:szCs w:val="24"/>
          <w:lang w:eastAsia="hu-HU"/>
        </w:rPr>
        <w:t xml:space="preserve"> </w:t>
      </w:r>
      <w:r w:rsidR="00752DD8">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Szabó Levente, Gajda Zalán</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w:t>
      </w:r>
      <w:r w:rsidR="00752DD8">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Magyar Tibor, Matyi Ármin</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proofErr w:type="gramStart"/>
      <w:r>
        <w:rPr>
          <w:rFonts w:ascii="Times New Roman" w:eastAsia="Calibri" w:hAnsi="Times New Roman" w:cs="Times New Roman"/>
          <w:sz w:val="24"/>
          <w:szCs w:val="24"/>
          <w:lang w:eastAsia="hu-HU"/>
        </w:rPr>
        <w:t>.b</w:t>
      </w:r>
      <w:proofErr w:type="gramEnd"/>
      <w:r>
        <w:rPr>
          <w:rFonts w:ascii="Times New Roman" w:eastAsia="Calibri" w:hAnsi="Times New Roman" w:cs="Times New Roman"/>
          <w:sz w:val="24"/>
          <w:szCs w:val="24"/>
          <w:lang w:eastAsia="hu-HU"/>
        </w:rPr>
        <w:t xml:space="preserve"> </w:t>
      </w:r>
      <w:r w:rsidR="00752DD8">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Bereczki Barbara, Kovácsik András</w:t>
      </w:r>
    </w:p>
    <w:p w:rsidR="00151566" w:rsidRDefault="00151566">
      <w:pPr>
        <w:spacing w:after="0" w:line="360" w:lineRule="auto"/>
        <w:jc w:val="both"/>
        <w:rPr>
          <w:rFonts w:ascii="Times New Roman" w:eastAsia="Calibri" w:hAnsi="Times New Roman" w:cs="Times New Roman"/>
          <w:sz w:val="24"/>
          <w:szCs w:val="24"/>
          <w:lang w:eastAsia="hu-HU"/>
        </w:rPr>
      </w:pPr>
    </w:p>
    <w:p w:rsidR="00151566" w:rsidRDefault="007E22E6">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Legfontosabb célkitűzések, vállalások a 2020/2021. tanévre</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állandó DÖK megbeszélések pontos megtartása, szükség szerint rendkívüli ülés megtartása.</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Egy tanévben minimum két Fórum szervezése és lebonyolítása.</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hagyományos DÖK szervezések megtartása, továbbfejlesztése.</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Máté napi megemlékezés és akadályverseny.</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Hulladékgyűjtés.</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Farsang.</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Pályázat írása, udvari játékokra.</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ügyeletes tevékenység segítése.</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Tisztasági őrjárat.</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Udvari játék és játékszerek rendben tartása és felügyelete.</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Az iskola sport és kulturális tevékenyégeinek ajánlása, támogatása, szervezésben, mozgósításban való részvétel.</w:t>
      </w:r>
    </w:p>
    <w:p w:rsidR="00151566" w:rsidRDefault="007E22E6">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Gyermeknap szervezése és lebonyolítása.</w:t>
      </w:r>
    </w:p>
    <w:p w:rsidR="00151566" w:rsidRDefault="00151566">
      <w:pPr>
        <w:spacing w:after="0" w:line="360" w:lineRule="auto"/>
        <w:jc w:val="both"/>
        <w:rPr>
          <w:rFonts w:ascii="Times New Roman" w:eastAsia="Calibri Light" w:hAnsi="Times New Roman" w:cs="Times New Roman"/>
          <w:b/>
          <w:spacing w:val="-10"/>
          <w:sz w:val="24"/>
          <w:szCs w:val="24"/>
          <w:lang w:eastAsia="hu-HU"/>
        </w:rPr>
      </w:pPr>
    </w:p>
    <w:p w:rsidR="00151566" w:rsidRDefault="007E22E6">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Újabb törekvések, elképzelések:</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egy DÖK képviselő-egy feladatkör, mint például, ügyelet, tisztasági őrjárat, kultúra, sport, udvari játékok, faliújság</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-ötletbörze</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-Kamasz Panasz indítása</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 írása az iskolánk honlapjára</w:t>
      </w:r>
    </w:p>
    <w:p w:rsidR="00151566" w:rsidRDefault="00151566">
      <w:pPr>
        <w:spacing w:after="0" w:line="360" w:lineRule="auto"/>
        <w:jc w:val="both"/>
        <w:rPr>
          <w:rFonts w:ascii="Times New Roman" w:eastAsia="Calibri" w:hAnsi="Times New Roman" w:cs="Times New Roman"/>
          <w:sz w:val="24"/>
          <w:szCs w:val="24"/>
          <w:lang w:eastAsia="hu-HU"/>
        </w:rPr>
      </w:pPr>
    </w:p>
    <w:p w:rsidR="00151566" w:rsidRDefault="007E22E6">
      <w:pPr>
        <w:spacing w:after="0" w:line="360" w:lineRule="auto"/>
        <w:jc w:val="both"/>
        <w:rPr>
          <w:rFonts w:ascii="Times New Roman" w:eastAsia="Times New Roman" w:hAnsi="Times New Roman" w:cs="Times New Roman"/>
          <w:b/>
          <w:spacing w:val="-10"/>
          <w:sz w:val="24"/>
          <w:szCs w:val="24"/>
          <w:lang w:eastAsia="hu-HU"/>
        </w:rPr>
      </w:pPr>
      <w:r>
        <w:rPr>
          <w:rFonts w:ascii="Times New Roman" w:eastAsia="Times New Roman" w:hAnsi="Times New Roman" w:cs="Times New Roman"/>
          <w:b/>
          <w:spacing w:val="-10"/>
          <w:sz w:val="24"/>
          <w:szCs w:val="24"/>
          <w:lang w:eastAsia="hu-HU"/>
        </w:rPr>
        <w:t>Munkatervünk havonkénti lebontása</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SZEPTEMBER</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xml:space="preserve">- alakuló megbeszélés, szeptember </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megemlékezés iskolánk névadójáról, Forray Mátéról, Fórum, Akadályverseny, szeptember 21.</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közvéleménykutatás udvari játékokhoz</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kutatás DÖK pályázat iránt, pályázat elkészítése</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hulladékgyűjtés</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osztálytermek dekorálásának, tisztaságának véleményezése/nem versenyszerűen/</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w:t>
      </w:r>
    </w:p>
    <w:p w:rsidR="00151566" w:rsidRDefault="007E22E6">
      <w:pPr>
        <w:pStyle w:val="Listaszerbekezds"/>
        <w:numPr>
          <w:ilvl w:val="0"/>
          <w:numId w:val="9"/>
        </w:numPr>
        <w:spacing w:after="0" w:line="360" w:lineRule="auto"/>
        <w:ind w:left="142" w:hanging="142"/>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Mikulásozás</w:t>
      </w:r>
      <w:proofErr w:type="spellEnd"/>
      <w:r>
        <w:rPr>
          <w:rFonts w:ascii="Times New Roman" w:eastAsia="Times New Roman" w:hAnsi="Times New Roman" w:cs="Times New Roman"/>
          <w:sz w:val="24"/>
          <w:szCs w:val="24"/>
          <w:lang w:eastAsia="hu-HU"/>
        </w:rPr>
        <w:t xml:space="preserve"> osztálykeretben</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felsős farsang forgatókönyvének véglegesítése</w:t>
      </w:r>
    </w:p>
    <w:p w:rsidR="00151566" w:rsidRDefault="007E22E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2020/2021. tanév DÖK munkájának, első félévének értékelése</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FEBRUÁR</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farsang, február 19. Művelődési ház, vetélkedő és </w:t>
      </w:r>
      <w:proofErr w:type="spellStart"/>
      <w:r>
        <w:rPr>
          <w:rFonts w:ascii="Times New Roman" w:eastAsia="Calibri" w:hAnsi="Times New Roman" w:cs="Times New Roman"/>
          <w:sz w:val="24"/>
          <w:szCs w:val="24"/>
          <w:lang w:eastAsia="hu-HU"/>
        </w:rPr>
        <w:t>disco</w:t>
      </w:r>
      <w:proofErr w:type="spellEnd"/>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MÁRCIUS</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tavaszi zsongás, DÖK délután</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 ötletbörze a gyereknaphoz</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ÁPRILIS</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tisztasági őrjárat</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MÁJUS</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gyermeknap szervezése és lebonyolítása</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osztályok dekorációjának és tisztaságának értékelése és véleményezése</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kirándulás</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JÚNIUS</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2020/2021. tanév DÖK munkájának értékelése</w:t>
      </w:r>
    </w:p>
    <w:p w:rsidR="00151566" w:rsidRDefault="007E22E6">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végzős DÖK tagok jutalmazásának terve</w:t>
      </w:r>
    </w:p>
    <w:p w:rsidR="00151566" w:rsidRDefault="00151566">
      <w:pPr>
        <w:rPr>
          <w:rFonts w:ascii="Times New Roman" w:eastAsia="Calibri" w:hAnsi="Times New Roman" w:cs="Times New Roman"/>
          <w:sz w:val="24"/>
          <w:szCs w:val="24"/>
          <w:lang w:eastAsia="hu-HU"/>
        </w:rPr>
      </w:pPr>
    </w:p>
    <w:p w:rsidR="00151566" w:rsidRDefault="00151566">
      <w:pPr>
        <w:rPr>
          <w:rFonts w:ascii="Calibri" w:eastAsia="Calibri" w:hAnsi="Calibri" w:cs="Calibri"/>
          <w:lang w:eastAsia="hu-HU"/>
        </w:rPr>
      </w:pPr>
    </w:p>
    <w:p w:rsidR="00151566" w:rsidRDefault="00151566">
      <w:pPr>
        <w:rPr>
          <w:rFonts w:ascii="Calibri" w:eastAsia="Calibri" w:hAnsi="Calibri" w:cs="Calibri"/>
          <w:lang w:eastAsia="hu-HU"/>
        </w:rPr>
      </w:pPr>
    </w:p>
    <w:p w:rsidR="00151566" w:rsidRDefault="007E22E6">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Szegvár, 2020. szeptember 1. </w:t>
      </w:r>
    </w:p>
    <w:p w:rsidR="00151566" w:rsidRDefault="007E22E6">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    Rozgonyiné Szabó Mária </w:t>
      </w:r>
    </w:p>
    <w:p w:rsidR="00151566" w:rsidRDefault="007E22E6">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Diákönkormányzatot segítő tanár</w:t>
      </w:r>
    </w:p>
    <w:p w:rsidR="00151566" w:rsidRDefault="00151566">
      <w:pPr>
        <w:rPr>
          <w:lang w:eastAsia="hu-HU"/>
        </w:rPr>
        <w:sectPr w:rsidR="00151566">
          <w:pgSz w:w="11906" w:h="16838" w:code="9"/>
          <w:pgMar w:top="1418" w:right="1418" w:bottom="1418" w:left="1418" w:header="709" w:footer="709" w:gutter="0"/>
          <w:cols w:space="708"/>
          <w:docGrid w:linePitch="360"/>
        </w:sectPr>
      </w:pPr>
    </w:p>
    <w:p w:rsidR="00151566" w:rsidRDefault="007E22E6">
      <w:pPr>
        <w:pStyle w:val="Cmsor2"/>
        <w:rPr>
          <w:rFonts w:eastAsia="Calibri"/>
        </w:rPr>
      </w:pPr>
      <w:bookmarkStart w:id="40" w:name="_Toc54622376"/>
      <w:r>
        <w:rPr>
          <w:rFonts w:eastAsia="Calibri"/>
        </w:rPr>
        <w:lastRenderedPageBreak/>
        <w:t>Alsós munkaközösség munkaterve</w:t>
      </w:r>
      <w:bookmarkEnd w:id="40"/>
    </w:p>
    <w:p w:rsidR="00151566" w:rsidRDefault="007E22E6">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Az alsó tagozatos tanulócsoportjaink oktatása a Régiposta utcai épületünkben folyik.</w:t>
      </w:r>
    </w:p>
    <w:p w:rsidR="00151566" w:rsidRDefault="00151566">
      <w:pPr>
        <w:spacing w:after="0" w:line="360" w:lineRule="auto"/>
        <w:rPr>
          <w:rFonts w:ascii="Times New Roman" w:hAnsi="Times New Roman" w:cs="Times New Roman"/>
          <w:b/>
          <w:color w:val="000000" w:themeColor="text1"/>
          <w:sz w:val="24"/>
          <w:szCs w:val="24"/>
        </w:rPr>
      </w:pPr>
    </w:p>
    <w:tbl>
      <w:tblPr>
        <w:tblStyle w:val="Rcsostblzat"/>
        <w:tblW w:w="9359" w:type="dxa"/>
        <w:tblInd w:w="-147" w:type="dxa"/>
        <w:tblLayout w:type="fixed"/>
        <w:tblLook w:val="04A0" w:firstRow="1" w:lastRow="0" w:firstColumn="1" w:lastColumn="0" w:noHBand="0" w:noVBand="1"/>
      </w:tblPr>
      <w:tblGrid>
        <w:gridCol w:w="9359"/>
      </w:tblGrid>
      <w:tr w:rsidR="00151566">
        <w:trPr>
          <w:trHeight w:val="567"/>
        </w:trPr>
        <w:tc>
          <w:tcPr>
            <w:tcW w:w="9359" w:type="dxa"/>
            <w:vAlign w:val="center"/>
          </w:tcPr>
          <w:p w:rsidR="00151566" w:rsidRDefault="007E22E6">
            <w:pPr>
              <w:pStyle w:val="Listaszerbekezds"/>
              <w:numPr>
                <w:ilvl w:val="0"/>
                <w:numId w:val="37"/>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 – Csák Benedek László</w:t>
            </w:r>
          </w:p>
        </w:tc>
      </w:tr>
      <w:tr w:rsidR="00151566">
        <w:trPr>
          <w:trHeight w:val="567"/>
        </w:trPr>
        <w:tc>
          <w:tcPr>
            <w:tcW w:w="9359" w:type="dxa"/>
            <w:vAlign w:val="center"/>
          </w:tcPr>
          <w:p w:rsidR="00151566" w:rsidRDefault="007E22E6">
            <w:pPr>
              <w:pStyle w:val="Listaszerbekezds"/>
              <w:numPr>
                <w:ilvl w:val="0"/>
                <w:numId w:val="37"/>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 - Halász Ottóné</w:t>
            </w:r>
          </w:p>
        </w:tc>
      </w:tr>
      <w:tr w:rsidR="00151566">
        <w:trPr>
          <w:trHeight w:val="567"/>
        </w:trPr>
        <w:tc>
          <w:tcPr>
            <w:tcW w:w="9359" w:type="dxa"/>
            <w:vAlign w:val="center"/>
          </w:tcPr>
          <w:p w:rsidR="00151566" w:rsidRDefault="007E22E6">
            <w:pPr>
              <w:pStyle w:val="Listaszerbekezds"/>
              <w:numPr>
                <w:ilvl w:val="0"/>
                <w:numId w:val="37"/>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osztály - Vassné </w:t>
            </w:r>
            <w:proofErr w:type="spellStart"/>
            <w:r>
              <w:rPr>
                <w:rFonts w:ascii="Times New Roman" w:hAnsi="Times New Roman" w:cs="Times New Roman"/>
                <w:color w:val="000000" w:themeColor="text1"/>
                <w:sz w:val="24"/>
                <w:szCs w:val="24"/>
              </w:rPr>
              <w:t>Lucz</w:t>
            </w:r>
            <w:proofErr w:type="spellEnd"/>
            <w:r>
              <w:rPr>
                <w:rFonts w:ascii="Times New Roman" w:hAnsi="Times New Roman" w:cs="Times New Roman"/>
                <w:color w:val="000000" w:themeColor="text1"/>
                <w:sz w:val="24"/>
                <w:szCs w:val="24"/>
              </w:rPr>
              <w:t xml:space="preserve"> Klára</w:t>
            </w:r>
          </w:p>
        </w:tc>
      </w:tr>
      <w:tr w:rsidR="00151566">
        <w:trPr>
          <w:trHeight w:val="567"/>
        </w:trPr>
        <w:tc>
          <w:tcPr>
            <w:tcW w:w="9359" w:type="dxa"/>
            <w:vAlign w:val="center"/>
          </w:tcPr>
          <w:p w:rsidR="00151566" w:rsidRDefault="007E22E6">
            <w:pPr>
              <w:pStyle w:val="Listaszerbekezds"/>
              <w:numPr>
                <w:ilvl w:val="0"/>
                <w:numId w:val="37"/>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 - Papné Benkő Mónika</w:t>
            </w:r>
          </w:p>
        </w:tc>
      </w:tr>
    </w:tbl>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Napközis csoportok</w:t>
      </w:r>
    </w:p>
    <w:tbl>
      <w:tblPr>
        <w:tblStyle w:val="Rcsostblzat"/>
        <w:tblW w:w="9209" w:type="dxa"/>
        <w:jc w:val="center"/>
        <w:tblLayout w:type="fixed"/>
        <w:tblLook w:val="04A0" w:firstRow="1" w:lastRow="0" w:firstColumn="1" w:lastColumn="0" w:noHBand="0" w:noVBand="1"/>
      </w:tblPr>
      <w:tblGrid>
        <w:gridCol w:w="9209"/>
      </w:tblGrid>
      <w:tr w:rsidR="00151566">
        <w:trPr>
          <w:trHeight w:val="567"/>
          <w:jc w:val="center"/>
        </w:trPr>
        <w:tc>
          <w:tcPr>
            <w:tcW w:w="9209" w:type="dxa"/>
            <w:vAlign w:val="center"/>
          </w:tcPr>
          <w:p w:rsidR="00151566" w:rsidRDefault="007E22E6">
            <w:pPr>
              <w:pStyle w:val="Listaszerbekezds"/>
              <w:numPr>
                <w:ilvl w:val="0"/>
                <w:numId w:val="38"/>
              </w:num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osztály – Varga Krisztina</w:t>
            </w:r>
          </w:p>
        </w:tc>
      </w:tr>
      <w:tr w:rsidR="00151566">
        <w:trPr>
          <w:trHeight w:val="567"/>
          <w:jc w:val="center"/>
        </w:trPr>
        <w:tc>
          <w:tcPr>
            <w:tcW w:w="9209" w:type="dxa"/>
            <w:vAlign w:val="center"/>
          </w:tcPr>
          <w:p w:rsidR="00151566" w:rsidRDefault="007E22E6">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osztály - </w:t>
            </w:r>
            <w:proofErr w:type="spellStart"/>
            <w:r>
              <w:rPr>
                <w:rFonts w:ascii="Times New Roman" w:hAnsi="Times New Roman" w:cs="Times New Roman"/>
                <w:color w:val="000000" w:themeColor="text1"/>
                <w:sz w:val="24"/>
                <w:szCs w:val="24"/>
              </w:rPr>
              <w:t>Laskovicsné</w:t>
            </w:r>
            <w:proofErr w:type="spellEnd"/>
            <w:r>
              <w:rPr>
                <w:rFonts w:ascii="Times New Roman" w:hAnsi="Times New Roman" w:cs="Times New Roman"/>
                <w:color w:val="000000" w:themeColor="text1"/>
                <w:sz w:val="24"/>
                <w:szCs w:val="24"/>
              </w:rPr>
              <w:t xml:space="preserve"> Ágoston Sarolta</w:t>
            </w:r>
          </w:p>
        </w:tc>
      </w:tr>
      <w:tr w:rsidR="00151566">
        <w:trPr>
          <w:trHeight w:val="567"/>
          <w:jc w:val="center"/>
        </w:trPr>
        <w:tc>
          <w:tcPr>
            <w:tcW w:w="9209" w:type="dxa"/>
            <w:vAlign w:val="center"/>
          </w:tcPr>
          <w:p w:rsidR="00151566" w:rsidRDefault="007E22E6">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osztály - Hegedűsné </w:t>
            </w:r>
            <w:proofErr w:type="spellStart"/>
            <w:r>
              <w:rPr>
                <w:rFonts w:ascii="Times New Roman" w:hAnsi="Times New Roman" w:cs="Times New Roman"/>
                <w:color w:val="000000" w:themeColor="text1"/>
                <w:sz w:val="24"/>
                <w:szCs w:val="24"/>
              </w:rPr>
              <w:t>Ternai</w:t>
            </w:r>
            <w:proofErr w:type="spellEnd"/>
            <w:r>
              <w:rPr>
                <w:rFonts w:ascii="Times New Roman" w:hAnsi="Times New Roman" w:cs="Times New Roman"/>
                <w:color w:val="000000" w:themeColor="text1"/>
                <w:sz w:val="24"/>
                <w:szCs w:val="24"/>
              </w:rPr>
              <w:t xml:space="preserve"> Ágnes</w:t>
            </w:r>
          </w:p>
        </w:tc>
      </w:tr>
      <w:tr w:rsidR="00151566">
        <w:trPr>
          <w:trHeight w:val="567"/>
          <w:jc w:val="center"/>
        </w:trPr>
        <w:tc>
          <w:tcPr>
            <w:tcW w:w="9209" w:type="dxa"/>
            <w:vAlign w:val="center"/>
          </w:tcPr>
          <w:p w:rsidR="00151566" w:rsidRDefault="007E22E6">
            <w:pPr>
              <w:pStyle w:val="Listaszerbekezds"/>
              <w:spacing w:line="360" w:lineRule="auto"/>
              <w:ind w:left="28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osztály - Bereczkiné Buza Anett</w:t>
            </w:r>
          </w:p>
        </w:tc>
      </w:tr>
    </w:tbl>
    <w:p w:rsidR="00151566" w:rsidRDefault="00151566">
      <w:pPr>
        <w:spacing w:after="0" w:line="360" w:lineRule="auto"/>
        <w:jc w:val="both"/>
        <w:rPr>
          <w:rFonts w:ascii="Times New Roman" w:hAnsi="Times New Roman" w:cs="Times New Roman"/>
          <w:color w:val="000000" w:themeColor="text1"/>
          <w:sz w:val="24"/>
          <w:szCs w:val="24"/>
        </w:rPr>
      </w:pPr>
    </w:p>
    <w:tbl>
      <w:tblPr>
        <w:tblStyle w:val="Rcsostblzat"/>
        <w:tblW w:w="9354" w:type="dxa"/>
        <w:tblInd w:w="-147" w:type="dxa"/>
        <w:tblLayout w:type="fixed"/>
        <w:tblLook w:val="04A0" w:firstRow="1" w:lastRow="0" w:firstColumn="1" w:lastColumn="0" w:noHBand="0" w:noVBand="1"/>
      </w:tblPr>
      <w:tblGrid>
        <w:gridCol w:w="4748"/>
        <w:gridCol w:w="4606"/>
      </w:tblGrid>
      <w:tr w:rsidR="00151566">
        <w:tc>
          <w:tcPr>
            <w:tcW w:w="4748" w:type="dxa"/>
          </w:tcPr>
          <w:p w:rsidR="00151566" w:rsidRDefault="007E22E6">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Angol szakkör</w:t>
            </w:r>
          </w:p>
        </w:tc>
        <w:tc>
          <w:tcPr>
            <w:tcW w:w="4606" w:type="dxa"/>
            <w:vAlign w:val="center"/>
          </w:tcPr>
          <w:p w:rsidR="00151566" w:rsidRDefault="007E22E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Papné Benkő Mónika</w:t>
            </w:r>
          </w:p>
        </w:tc>
      </w:tr>
      <w:tr w:rsidR="00151566">
        <w:tc>
          <w:tcPr>
            <w:tcW w:w="4748" w:type="dxa"/>
          </w:tcPr>
          <w:p w:rsidR="00151566" w:rsidRDefault="007E22E6">
            <w:pPr>
              <w:spacing w:line="360" w:lineRule="auto"/>
              <w:jc w:val="righ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Gyógypedagógus</w:t>
            </w:r>
          </w:p>
        </w:tc>
        <w:tc>
          <w:tcPr>
            <w:tcW w:w="4606" w:type="dxa"/>
            <w:vAlign w:val="center"/>
          </w:tcPr>
          <w:p w:rsidR="00151566" w:rsidRDefault="007E22E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Tompa-Tóth Adrienn</w:t>
            </w:r>
          </w:p>
        </w:tc>
      </w:tr>
      <w:tr w:rsidR="00151566">
        <w:tc>
          <w:tcPr>
            <w:tcW w:w="4748" w:type="dxa"/>
          </w:tcPr>
          <w:p w:rsidR="00151566" w:rsidRDefault="007E22E6">
            <w:pPr>
              <w:spacing w:line="360" w:lineRule="auto"/>
              <w:jc w:val="right"/>
              <w:rPr>
                <w:rFonts w:ascii="Times New Roman" w:hAnsi="Times New Roman" w:cs="Times New Roman"/>
                <w:b/>
                <w:sz w:val="24"/>
                <w:szCs w:val="24"/>
              </w:rPr>
            </w:pPr>
            <w:r>
              <w:rPr>
                <w:rFonts w:ascii="Times New Roman" w:hAnsi="Times New Roman" w:cs="Times New Roman"/>
                <w:b/>
                <w:color w:val="000000" w:themeColor="text1"/>
                <w:sz w:val="24"/>
                <w:szCs w:val="24"/>
              </w:rPr>
              <w:t>M</w:t>
            </w:r>
            <w:r>
              <w:rPr>
                <w:rFonts w:ascii="Times New Roman" w:hAnsi="Times New Roman" w:cs="Times New Roman"/>
                <w:b/>
                <w:sz w:val="24"/>
                <w:szCs w:val="24"/>
              </w:rPr>
              <w:t>ozgáskultúra fejlesztés</w:t>
            </w:r>
          </w:p>
        </w:tc>
        <w:tc>
          <w:tcPr>
            <w:tcW w:w="4606" w:type="dxa"/>
            <w:vAlign w:val="center"/>
          </w:tcPr>
          <w:p w:rsidR="00151566" w:rsidRDefault="007E22E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Magyar Nóra</w:t>
            </w:r>
          </w:p>
        </w:tc>
      </w:tr>
      <w:tr w:rsidR="00151566">
        <w:tc>
          <w:tcPr>
            <w:tcW w:w="4748" w:type="dxa"/>
          </w:tcPr>
          <w:p w:rsidR="00151566" w:rsidRDefault="007E22E6">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Hittan</w:t>
            </w:r>
          </w:p>
        </w:tc>
        <w:tc>
          <w:tcPr>
            <w:tcW w:w="4606" w:type="dxa"/>
            <w:vAlign w:val="center"/>
          </w:tcPr>
          <w:p w:rsidR="00151566" w:rsidRDefault="007E22E6">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Bánfiné</w:t>
            </w:r>
            <w:proofErr w:type="spellEnd"/>
            <w:r>
              <w:rPr>
                <w:rFonts w:ascii="Times New Roman" w:hAnsi="Times New Roman" w:cs="Times New Roman"/>
                <w:color w:val="000000" w:themeColor="text1"/>
                <w:sz w:val="24"/>
                <w:szCs w:val="24"/>
              </w:rPr>
              <w:t xml:space="preserve"> Sajtos Lolita</w:t>
            </w:r>
          </w:p>
        </w:tc>
      </w:tr>
      <w:tr w:rsidR="00151566">
        <w:tc>
          <w:tcPr>
            <w:tcW w:w="4748" w:type="dxa"/>
          </w:tcPr>
          <w:p w:rsidR="00151566" w:rsidRDefault="007E22E6">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Fejlesztő pedagógus</w:t>
            </w:r>
          </w:p>
        </w:tc>
        <w:tc>
          <w:tcPr>
            <w:tcW w:w="4606" w:type="dxa"/>
            <w:vAlign w:val="center"/>
          </w:tcPr>
          <w:p w:rsidR="00151566" w:rsidRDefault="007E22E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Beliczay</w:t>
            </w:r>
            <w:proofErr w:type="spellEnd"/>
            <w:r>
              <w:rPr>
                <w:rFonts w:ascii="Times New Roman" w:hAnsi="Times New Roman" w:cs="Times New Roman"/>
                <w:sz w:val="24"/>
                <w:szCs w:val="24"/>
              </w:rPr>
              <w:t xml:space="preserve"> Krisztina</w:t>
            </w:r>
          </w:p>
        </w:tc>
      </w:tr>
    </w:tbl>
    <w:p w:rsidR="00151566" w:rsidRDefault="00151566">
      <w:pPr>
        <w:spacing w:after="0" w:line="360" w:lineRule="auto"/>
        <w:jc w:val="both"/>
        <w:rPr>
          <w:rFonts w:ascii="Times New Roman" w:hAnsi="Times New Roman" w:cs="Times New Roman"/>
          <w:b/>
          <w:color w:val="000000" w:themeColor="text1"/>
          <w:sz w:val="24"/>
          <w:szCs w:val="24"/>
        </w:rPr>
      </w:pPr>
    </w:p>
    <w:p w:rsidR="00151566" w:rsidRDefault="007E22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Céljaink</w:t>
      </w:r>
    </w:p>
    <w:p w:rsidR="00151566" w:rsidRDefault="007E22E6">
      <w:p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tanulmányi versenyeken részvétel, szakkörök, korrepetálások, tehetséggondozás, differenciált tanulás szervezés segítségével</w:t>
      </w:r>
    </w:p>
    <w:p w:rsidR="00151566" w:rsidRDefault="007E22E6">
      <w:p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integrációs program és az SNI tanulók integrált oktatása</w:t>
      </w:r>
    </w:p>
    <w:p w:rsidR="00151566" w:rsidRDefault="007E22E6">
      <w:p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akadályversenyek, kulturális programok szervezése</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személyre szabott feladatok a tanítási órákon</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kapcsolattartás a gyermekvédelmi felelőssel</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gyermekjóléti szolgálattal</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védőnőkkel</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kirándulások, közös iskolai és osztályszintű programok szervezése</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játékdélutánok szervezése, ünnepélyeken való részvétel</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akadályversenyek, osztálykirándulások </w:t>
      </w:r>
    </w:p>
    <w:p w:rsidR="00151566" w:rsidRDefault="007E22E6">
      <w:pPr>
        <w:pStyle w:val="Listaszerbekezds"/>
        <w:numPr>
          <w:ilvl w:val="0"/>
          <w:numId w:val="22"/>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akadályversenyek, séták során különös tekintettel a környezettudatos viselkedésre, környezetünk védelmére, fenntarthatósági témahét szervezése, hulladékgyűjtés szervezése</w:t>
      </w:r>
    </w:p>
    <w:p w:rsidR="00151566" w:rsidRDefault="007E22E6">
      <w:pPr>
        <w:pStyle w:val="Listaszerbekezds"/>
        <w:numPr>
          <w:ilvl w:val="0"/>
          <w:numId w:val="22"/>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jeles napok, nemzeti ünnepek, kézműves foglalkozások a hagyományok jegyében</w:t>
      </w:r>
    </w:p>
    <w:p w:rsidR="00151566" w:rsidRDefault="007E22E6">
      <w:pPr>
        <w:pStyle w:val="Listaszerbekezds"/>
        <w:numPr>
          <w:ilvl w:val="0"/>
          <w:numId w:val="22"/>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az alapkészségek és a kulcskompetenciák fejlesztése</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Magyar nyelv és irodalom </w:t>
      </w:r>
    </w:p>
    <w:p w:rsidR="00151566" w:rsidRDefault="007E22E6">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a szövegértési és -alkotási készségek, és az ezeket megalapozó képességek fejlesztése</w:t>
      </w:r>
    </w:p>
    <w:p w:rsidR="00151566" w:rsidRDefault="007E22E6">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életkoruknak megfelelő szinten birtokolják a szóbeli és írásbeli kommunikáció eszköztárát, váljanak képessé azok gyakorlati alkalmazására </w:t>
      </w:r>
    </w:p>
    <w:p w:rsidR="00151566" w:rsidRDefault="007E22E6">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a tanulók olvasástechnikájának fejlesztése</w:t>
      </w:r>
    </w:p>
    <w:p w:rsidR="00151566" w:rsidRDefault="007E22E6">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az írástempó fokozása az íráskép megtartásával </w:t>
      </w:r>
    </w:p>
    <w:p w:rsidR="00752DD8" w:rsidRPr="00752DD8" w:rsidRDefault="007E22E6" w:rsidP="00752DD8">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az önálló könyvtárhasználat erősítése</w:t>
      </w:r>
    </w:p>
    <w:p w:rsidR="00151566" w:rsidRPr="00752DD8" w:rsidRDefault="007E22E6" w:rsidP="00752DD8">
      <w:pPr>
        <w:spacing w:after="0" w:line="360" w:lineRule="auto"/>
        <w:jc w:val="both"/>
        <w:rPr>
          <w:rFonts w:ascii="Times New Roman" w:hAnsi="Times New Roman" w:cs="Times New Roman"/>
          <w:b/>
          <w:color w:val="000000" w:themeColor="text1"/>
          <w:sz w:val="24"/>
          <w:szCs w:val="24"/>
        </w:rPr>
      </w:pPr>
      <w:r w:rsidRPr="00752DD8">
        <w:rPr>
          <w:rFonts w:ascii="Times New Roman" w:hAnsi="Times New Roman" w:cs="Times New Roman"/>
          <w:b/>
          <w:color w:val="000000" w:themeColor="text1"/>
          <w:sz w:val="24"/>
          <w:szCs w:val="24"/>
        </w:rPr>
        <w:t>Matematika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biztos számköri ismeret, számolási készség kialakítása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alapműveletek begyakorlása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matematikai szövegértés fejlesztése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gramStart"/>
      <w:r>
        <w:rPr>
          <w:rFonts w:ascii="Times New Roman" w:hAnsi="Times New Roman" w:cs="Times New Roman"/>
          <w:color w:val="000000" w:themeColor="text1"/>
          <w:sz w:val="24"/>
          <w:szCs w:val="24"/>
        </w:rPr>
        <w:t>probléma</w:t>
      </w:r>
      <w:proofErr w:type="gramEnd"/>
      <w:r>
        <w:rPr>
          <w:rFonts w:ascii="Times New Roman" w:hAnsi="Times New Roman" w:cs="Times New Roman"/>
          <w:color w:val="000000" w:themeColor="text1"/>
          <w:sz w:val="24"/>
          <w:szCs w:val="24"/>
        </w:rPr>
        <w:t>megoldó, alkotó gondolkodásmód fejlesztése</w:t>
      </w:r>
    </w:p>
    <w:p w:rsidR="00151566" w:rsidRDefault="007E22E6">
      <w:pPr>
        <w:spacing w:after="0" w:line="360" w:lineRule="auto"/>
        <w:jc w:val="both"/>
        <w:rPr>
          <w:rFonts w:ascii="Times New Roman" w:hAnsi="Times New Roman" w:cs="Times New Roman"/>
          <w:color w:val="C00000"/>
          <w:sz w:val="24"/>
          <w:szCs w:val="24"/>
        </w:rPr>
      </w:pPr>
      <w:proofErr w:type="gramStart"/>
      <w:r>
        <w:rPr>
          <w:rFonts w:ascii="Times New Roman" w:hAnsi="Times New Roman" w:cs="Times New Roman"/>
          <w:b/>
          <w:sz w:val="24"/>
          <w:szCs w:val="24"/>
        </w:rPr>
        <w:t>Etika</w:t>
      </w:r>
      <w:proofErr w:type="gramEnd"/>
      <w:r>
        <w:rPr>
          <w:rFonts w:ascii="Times New Roman" w:hAnsi="Times New Roman" w:cs="Times New Roman"/>
          <w:b/>
          <w:sz w:val="24"/>
          <w:szCs w:val="24"/>
        </w:rPr>
        <w:t>/hit és erkölcstan</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tudja alkalmazni az emberi kapcsolatok elfogadott formáit</w:t>
      </w:r>
    </w:p>
    <w:p w:rsidR="00151566" w:rsidRDefault="007E22E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Művészetek</w:t>
      </w:r>
    </w:p>
    <w:p w:rsidR="00151566" w:rsidRPr="00752DD8" w:rsidRDefault="007E22E6" w:rsidP="00752DD8">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tanulók szépérzékének, a mozgáskultúrájának, érzelemvilágának fejlesztése</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Természetismeret</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 sajátosságainak megismertetése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környezetében lejátszódó kedvező és kedvezőtlen folyamatok változásának elemi szinten való értékelése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fontos természeti és társadalmi ismeretek nyújtása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környezetvédelem fontossága, helyes magatartásminták követése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ország, a település szimbólumainak megismertetése, nemzeti ünnepeink méltó megünneplése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népi hagyományok felelevenítése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házirend megismertetése, elfogadtatása, megfelelő szokásrend kialakítása, kulturált viselkedés elemi szabályainak betartatása</w:t>
      </w:r>
    </w:p>
    <w:p w:rsidR="00752DD8" w:rsidRDefault="007E22E6" w:rsidP="00752DD8">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szabadidő hasznos eltöltésének segítése</w:t>
      </w:r>
    </w:p>
    <w:p w:rsidR="00151566" w:rsidRPr="00752DD8" w:rsidRDefault="007E22E6" w:rsidP="00752DD8">
      <w:pPr>
        <w:spacing w:after="0" w:line="360" w:lineRule="auto"/>
        <w:jc w:val="both"/>
        <w:rPr>
          <w:rFonts w:ascii="Times New Roman" w:hAnsi="Times New Roman" w:cs="Times New Roman"/>
          <w:color w:val="000000" w:themeColor="text1"/>
          <w:sz w:val="24"/>
          <w:szCs w:val="24"/>
        </w:rPr>
      </w:pPr>
      <w:r w:rsidRPr="00752DD8">
        <w:rPr>
          <w:rFonts w:ascii="Times New Roman" w:hAnsi="Times New Roman" w:cs="Times New Roman"/>
          <w:b/>
          <w:color w:val="000000" w:themeColor="text1"/>
          <w:sz w:val="24"/>
          <w:szCs w:val="24"/>
        </w:rPr>
        <w:lastRenderedPageBreak/>
        <w:t>Feladataink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kulcskompetenciák megalapozása valamennyi tantárgy keretében </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képességek felismerése, fejlesztése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tehetséggondozás, korrepetálás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kompetencia</w:t>
      </w:r>
      <w:proofErr w:type="gramEnd"/>
      <w:r>
        <w:rPr>
          <w:rFonts w:ascii="Times New Roman" w:hAnsi="Times New Roman" w:cs="Times New Roman"/>
          <w:color w:val="000000" w:themeColor="text1"/>
          <w:sz w:val="24"/>
          <w:szCs w:val="24"/>
        </w:rPr>
        <w:t xml:space="preserve"> alapú oktatás fenntartása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szociális hátrányok, tanulási nehézségek enyhítése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IKT-s eszközök használata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óvoda-iskola, alsóból-felsőbe átmenet segítése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jó kapcsolat kialakítása a szülői házzal</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napközis csoport főbb feladatai</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tanulók a másnapi órákra való felkészülésének biztosítása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önálló tanulás módszereinek megtanítása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segítségnyújtás a tanulásban</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idő védettsége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együttműködés az osztálytanítókkal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szabadidő helyes megszervezése</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Tanórákba beépítendő feladatok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mindennapos tollbamondás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csoportmunka, kooperatív tanulási módszerek alkalmazása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házi feladat adása</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az óvodával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kölcsönös </w:t>
      </w:r>
      <w:r w:rsidR="00752DD8">
        <w:rPr>
          <w:rFonts w:ascii="Times New Roman" w:hAnsi="Times New Roman" w:cs="Times New Roman"/>
          <w:color w:val="000000" w:themeColor="text1"/>
          <w:sz w:val="24"/>
          <w:szCs w:val="24"/>
        </w:rPr>
        <w:t>látogatás (</w:t>
      </w:r>
      <w:r>
        <w:rPr>
          <w:rFonts w:ascii="Times New Roman" w:hAnsi="Times New Roman" w:cs="Times New Roman"/>
          <w:color w:val="000000" w:themeColor="text1"/>
          <w:sz w:val="24"/>
          <w:szCs w:val="24"/>
        </w:rPr>
        <w:t>fars</w:t>
      </w:r>
      <w:r w:rsidR="00752DD8">
        <w:rPr>
          <w:rFonts w:ascii="Times New Roman" w:hAnsi="Times New Roman" w:cs="Times New Roman"/>
          <w:color w:val="000000" w:themeColor="text1"/>
          <w:sz w:val="24"/>
          <w:szCs w:val="24"/>
        </w:rPr>
        <w:t xml:space="preserve">ang, Gergely-járás, tanévnyitó </w:t>
      </w:r>
      <w:r>
        <w:rPr>
          <w:rFonts w:ascii="Times New Roman" w:hAnsi="Times New Roman" w:cs="Times New Roman"/>
          <w:color w:val="000000" w:themeColor="text1"/>
          <w:sz w:val="24"/>
          <w:szCs w:val="24"/>
        </w:rPr>
        <w:t>iskolagyűlés, ünnepélyek, ballagás, Olvasás születésnapja)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szülői értekezlet a leendő első osztályosok szüleinek</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 felsős tanárokkal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átvezetni a 4. osztályos tanulókat a felsős iskolai környezetbe</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Együttműködés a szülőkkel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szülői értekezletek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fogadóórák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családlátogatás szükség szerint</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szülők meghívása ünnepségekre</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kirándulások</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Tehetséggondozás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differenciált óravezetés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szakkörök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tanulmányi versenyek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művészeti tagozatok vizsgái</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Felzárkóztatás</w:t>
      </w:r>
    </w:p>
    <w:p w:rsidR="00151566" w:rsidRDefault="007E22E6">
      <w:pPr>
        <w:pStyle w:val="Listaszerbekezds"/>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korrepetálások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egyéni foglalkozások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tanulópárok szervezése</w:t>
      </w:r>
    </w:p>
    <w:p w:rsidR="00151566" w:rsidRDefault="007E22E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Természetvédelemre és a természet szeretetére nevelés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szelektív hulladékgyűjtés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szűkebb és tágabb környezetük rendje, tisztasága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rendszeres testmozgás, tisztálkodás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egészséges, kulturált táplálkozás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megfelelő baráti kapcsolatok kialakítása</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könyvajánlások</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tévéműsorok megbeszélése, válogatása</w:t>
      </w:r>
    </w:p>
    <w:p w:rsidR="00151566" w:rsidRPr="00752DD8" w:rsidRDefault="007E22E6" w:rsidP="00752DD8">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hangverseny-, színház-, könyvtár-, múzeumlátogatások</w:t>
      </w:r>
      <w:r w:rsidR="00752DD8">
        <w:rPr>
          <w:rFonts w:ascii="Times New Roman" w:hAnsi="Times New Roman" w:cs="Times New Roman"/>
          <w:color w:val="000000" w:themeColor="text1"/>
          <w:sz w:val="24"/>
          <w:szCs w:val="24"/>
        </w:rPr>
        <w:t xml:space="preserve"> a vírushelyzet függvényében</w:t>
      </w: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Társintézményekkel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védőnők: szűrések, felvilágosítás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Gyermekjóléti Szolgálat: szociális-és lelki segítségnyújtás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rendőrség, polgárőrség: szabályos gyalogos-és kerékpáros közlekedés,</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egyház: hit-és erkölcstanoktatás</w:t>
      </w:r>
    </w:p>
    <w:p w:rsidR="00151566" w:rsidRDefault="007E22E6">
      <w:pPr>
        <w:pStyle w:val="Listaszerbekezds"/>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Egységes Pedagógiai Szakszolgálat: logopédus, </w:t>
      </w:r>
      <w:r>
        <w:rPr>
          <w:rFonts w:ascii="Times New Roman" w:hAnsi="Times New Roman" w:cs="Times New Roman"/>
          <w:sz w:val="24"/>
          <w:szCs w:val="24"/>
        </w:rPr>
        <w:t>pszichológus</w:t>
      </w:r>
    </w:p>
    <w:p w:rsidR="00151566" w:rsidRDefault="00151566">
      <w:pPr>
        <w:spacing w:after="0" w:line="360" w:lineRule="auto"/>
        <w:jc w:val="both"/>
        <w:rPr>
          <w:rFonts w:ascii="Times New Roman" w:hAnsi="Times New Roman" w:cs="Times New Roman"/>
          <w:b/>
          <w:color w:val="000000" w:themeColor="text1"/>
          <w:sz w:val="24"/>
          <w:szCs w:val="24"/>
        </w:rPr>
      </w:pPr>
    </w:p>
    <w:p w:rsidR="00151566" w:rsidRDefault="007E22E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tanórai és tanórán kívüli munkák, programok összehangolása a napközis tevékenységgel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foglalkozási tervek megbeszélése az osztálytanítókkal</w:t>
      </w:r>
    </w:p>
    <w:p w:rsidR="00151566" w:rsidRDefault="007E22E6">
      <w:pPr>
        <w:pStyle w:val="Listaszerbekezds"/>
        <w:numPr>
          <w:ilvl w:val="0"/>
          <w:numId w:val="2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hospitálások</w:t>
      </w:r>
    </w:p>
    <w:p w:rsidR="00151566" w:rsidRDefault="00151566">
      <w:pPr>
        <w:spacing w:after="0" w:line="360" w:lineRule="auto"/>
        <w:ind w:left="1080"/>
        <w:jc w:val="both"/>
        <w:rPr>
          <w:rFonts w:ascii="Times New Roman" w:hAnsi="Times New Roman" w:cs="Times New Roman"/>
          <w:color w:val="000000" w:themeColor="text1"/>
          <w:sz w:val="24"/>
          <w:szCs w:val="24"/>
        </w:rPr>
      </w:pPr>
    </w:p>
    <w:p w:rsidR="00151566" w:rsidRDefault="00151566">
      <w:pPr>
        <w:spacing w:after="0" w:line="360" w:lineRule="auto"/>
        <w:jc w:val="center"/>
        <w:rPr>
          <w:rFonts w:ascii="Times New Roman" w:hAnsi="Times New Roman" w:cs="Times New Roman"/>
          <w:color w:val="000000" w:themeColor="text1"/>
          <w:sz w:val="24"/>
          <w:szCs w:val="24"/>
        </w:rPr>
      </w:pPr>
    </w:p>
    <w:p w:rsidR="00151566" w:rsidRDefault="00151566">
      <w:pPr>
        <w:spacing w:after="0" w:line="360" w:lineRule="auto"/>
        <w:jc w:val="center"/>
        <w:rPr>
          <w:rFonts w:ascii="Times New Roman" w:hAnsi="Times New Roman" w:cs="Times New Roman"/>
          <w:color w:val="000000" w:themeColor="text1"/>
          <w:sz w:val="24"/>
          <w:szCs w:val="24"/>
        </w:rPr>
      </w:pPr>
    </w:p>
    <w:p w:rsidR="00151566" w:rsidRDefault="007E22E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Szegvár, 2020. szeptember 1.                          </w:t>
      </w:r>
    </w:p>
    <w:p w:rsidR="00151566" w:rsidRDefault="007E22E6">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Halász Ottóné</w:t>
      </w:r>
    </w:p>
    <w:p w:rsidR="00151566" w:rsidRPr="00E3344D" w:rsidRDefault="007E22E6" w:rsidP="00E3344D">
      <w:pPr>
        <w:spacing w:after="0" w:line="360" w:lineRule="auto"/>
        <w:ind w:left="4248"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alsós</w:t>
      </w:r>
      <w:proofErr w:type="gramEnd"/>
      <w:r>
        <w:rPr>
          <w:rFonts w:ascii="Times New Roman" w:hAnsi="Times New Roman" w:cs="Times New Roman"/>
          <w:color w:val="000000" w:themeColor="text1"/>
          <w:sz w:val="24"/>
          <w:szCs w:val="24"/>
        </w:rPr>
        <w:t xml:space="preserve"> munkaközösség vezető</w:t>
      </w:r>
    </w:p>
    <w:p w:rsidR="00151566" w:rsidRDefault="007E22E6">
      <w:pPr>
        <w:pStyle w:val="Cmsor2"/>
        <w:rPr>
          <w:rFonts w:eastAsia="Calibri"/>
        </w:rPr>
      </w:pPr>
      <w:bookmarkStart w:id="41" w:name="_Toc497816096"/>
      <w:bookmarkStart w:id="42" w:name="_Toc54622377"/>
      <w:r>
        <w:rPr>
          <w:rFonts w:eastAsia="Calibri"/>
        </w:rPr>
        <w:lastRenderedPageBreak/>
        <w:t>Felsős munkaközösség munkaterve</w:t>
      </w:r>
      <w:bookmarkEnd w:id="41"/>
      <w:bookmarkEnd w:id="42"/>
    </w:p>
    <w:p w:rsidR="00151566" w:rsidRDefault="007E22E6">
      <w:pPr>
        <w:spacing w:before="240"/>
        <w:rPr>
          <w:rFonts w:cstheme="minorHAnsi"/>
          <w:i/>
          <w:sz w:val="24"/>
          <w:szCs w:val="24"/>
        </w:rPr>
      </w:pPr>
      <w:r>
        <w:rPr>
          <w:rFonts w:ascii="Times New Roman" w:hAnsi="Times New Roman" w:cs="Times New Roman"/>
          <w:b/>
          <w:sz w:val="24"/>
          <w:szCs w:val="24"/>
        </w:rPr>
        <w:t>Munkaközösség tagjai</w:t>
      </w:r>
    </w:p>
    <w:p w:rsidR="00CC224B" w:rsidRP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sidRPr="00CC224B">
        <w:rPr>
          <w:rFonts w:ascii="Times New Roman" w:hAnsi="Times New Roman" w:cs="Times New Roman"/>
          <w:i/>
          <w:sz w:val="24"/>
          <w:szCs w:val="24"/>
        </w:rPr>
        <w:t>Fazekasné Korcsik Mária – gyógypedagógus</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 rajz, tanító</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Nagy Eduard - testnevelés</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Németh Tamás – történelem, természetismeret, könyvtár</w:t>
      </w:r>
    </w:p>
    <w:p w:rsidR="00CC224B" w:rsidRPr="00E3344D"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Oroszné Kosztolányi Éva – angol, földrajz, MUNKAKÖZÖSSÉGVEZETŐ</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Papné Mészáros Réka – magyar nyelvtan, magyar irodalom, történelem</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 Zoltán - matematika, kémia</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Rozgonyiné Szabó Mária – magyar, angol</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Sápi Attila - matematika, fizika, </w:t>
      </w:r>
    </w:p>
    <w:p w:rsidR="00CC224B" w:rsidRPr="00CC224B" w:rsidRDefault="00CC224B" w:rsidP="00CC224B">
      <w:pPr>
        <w:numPr>
          <w:ilvl w:val="0"/>
          <w:numId w:val="26"/>
        </w:numPr>
        <w:spacing w:after="0" w:line="360" w:lineRule="auto"/>
        <w:ind w:left="714" w:hanging="357"/>
        <w:contextualSpacing/>
        <w:jc w:val="both"/>
        <w:rPr>
          <w:rFonts w:ascii="Times New Roman" w:hAnsi="Times New Roman" w:cs="Times New Roman"/>
          <w:i/>
          <w:sz w:val="24"/>
          <w:szCs w:val="24"/>
        </w:rPr>
      </w:pPr>
      <w:r w:rsidRPr="00CC224B">
        <w:rPr>
          <w:rFonts w:ascii="Times New Roman" w:hAnsi="Times New Roman" w:cs="Times New Roman"/>
          <w:i/>
          <w:sz w:val="24"/>
          <w:szCs w:val="24"/>
        </w:rPr>
        <w:t>Tóth Flóra – ének-zene</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tanító, informatika, minőségfejlesztés szakos tanár</w:t>
      </w:r>
    </w:p>
    <w:p w:rsid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 Nóra - angol, matematika</w:t>
      </w:r>
    </w:p>
    <w:p w:rsidR="00151566" w:rsidRPr="00CC224B" w:rsidRDefault="00CC224B" w:rsidP="00CC224B">
      <w:pPr>
        <w:numPr>
          <w:ilvl w:val="0"/>
          <w:numId w:val="26"/>
        </w:num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Vighné Németh Ildikó - biológia, kémia</w:t>
      </w:r>
    </w:p>
    <w:p w:rsidR="00CC224B" w:rsidRPr="00CC224B" w:rsidRDefault="007E22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Az előző tanévben megfogalmazott általános elvek mentén végzett munkánk az idei tanévben is időszerű. Munkatervünket az iskolai munkatervvel összhangban állítottuk össze. Különös tekintettel voltunk az előző év tapasztalataira, az év végén megbeszélteket beépítettük az idei munkatervbe.</w:t>
      </w:r>
    </w:p>
    <w:p w:rsidR="00151566" w:rsidRDefault="007E22E6" w:rsidP="00CC224B">
      <w:pPr>
        <w:autoSpaceDE w:val="0"/>
        <w:autoSpaceDN w:val="0"/>
        <w:adjustRightInd w:val="0"/>
        <w:spacing w:before="240" w:after="0" w:line="360" w:lineRule="auto"/>
        <w:rPr>
          <w:rFonts w:ascii="Times New Roman" w:hAnsi="Times New Roman" w:cs="Times New Roman"/>
          <w:b/>
          <w:sz w:val="24"/>
          <w:szCs w:val="24"/>
        </w:rPr>
      </w:pPr>
      <w:r>
        <w:rPr>
          <w:rFonts w:ascii="Times New Roman" w:hAnsi="Times New Roman" w:cs="Times New Roman"/>
          <w:b/>
          <w:sz w:val="24"/>
          <w:szCs w:val="24"/>
        </w:rPr>
        <w:t>Munkaközösségünkben folyó nevelő-oktató munka pedagógiai alapelvei</w:t>
      </w:r>
    </w:p>
    <w:p w:rsidR="00151566" w:rsidRDefault="007E22E6">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Nevelő-oktató munkánk során a személyiség harmonikus fejlesztése érdekében az alábbi alapelveket tartjuk szem előtt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Elvárás minden munkaközösségi taggal szemben a demokratikus vezetési stílus alkalmazása. A tanítási órákon alkalmazott szabályokat közösen hozzuk létre a gyerekekkel, természetesen ezek betartása mind a pedagógus, mind a gyerekek részéről kötelező. Reményeink szerint, ezáltal csökkennek a magatartási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Olyan légkört kell teremteni a foglalkozásokon, hogy a gyerekek véleményüket bátran elmondhassák.</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Alapvető jelentőséget tulajdonítunk a kulcskompetenciák (szövegértés – szövegalkotás, matematika-logika, szociális, életviteli, környezeti és életpálya-építési, idegen nyelvi, infokommunikációs technológiák) kialakításának, az egész életen át tartó tanuláshoz szükséges tanulási képességek kialakításának.</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A tanulás tervezésében, szervezésében és irányításában a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tevékenység-központú tanítási gyakorlatot kívánjuk meghonosítani, mely életszerű helyzetek teremtésével alkalmat nyújt konkrét élmények és tapasztalatok gyűjtésére.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nevelő-oktató munka hatékonyságának növelése érdekében előtérbe kell helyezni a kísérletezést, a megfigyelést, a természettudományos gondolkodás differenciált fejlesztését és alkalmazását, a műszaki ismeretek hétköznapi életben is használható elemeinek gyakorlati elsajátítását. Ennek érdekében a tanórákon kívül több alkalommal terveztünk délutáni foglalkozásokat, melyek során megismerkedhetnek tanulóink szűkebb - és tágabb környezetünk élővilágával, mezőgazdaságával, az egészséges életmóddal.</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Törekedni kell az állandó megújulásra, új módszerek, eljárások bevezetésére (projektek, témahetek, IKT eszközök, integrációs program, stb.)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A nevelési, tanulási folyamatban akadályozott tanulók differenciált fejlesztése, az őket fejlesztő pedagógusok munkájának segítése. Az eltérő képességek, viselkedések figyelembe vétele. Az integráltan oktatott tanulók tanulmányainak segítése.</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Minden lehetőséget meg kell ragadni a továbbképzésre. Szükség van belső továbbképzésekre is, melyet igény szerint megszervezünk.</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Lehetőség szerint alkalmazni kell az IKT- eszközöket. Ennek tárgyi feltétele legtöbb esetben meg van hiszen, a tantermek többsége rendelkezik interaktív táblával, ahol pedig nincs, ott termek cseréjével megoldható.</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Segíteni kell tanulóinkat egyéni képességeik kibontakozásában, fel kell készíteni őket az önálló ismeretszerzésre, önművelésre. Törekedni kell arra, hogy egyetlen tehetség se kallódjon el.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A tanulásszervezés során figyelembe kell venni a különböző tanulási stílusokat. Nagy hangsúlyt kell fektetni a feladatok nehézségi fokának optimális, egyénre szabott meghatározására (közepes nehézségű feladat), mely az önértékelést, önbizalmat növeli.</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bCs/>
          <w:sz w:val="24"/>
          <w:szCs w:val="24"/>
        </w:rPr>
        <w:t>A délutáni foglalkozásokon lehetőséget biztosítani tanulóinknak, hogy érdeklődésüknek megfelelő szakkörökön vegyenek részt.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Erkölcsileg, szellemileg és testileg egészséges nemzedéket kell nevelni</w:t>
      </w:r>
      <w:r>
        <w:rPr>
          <w:rFonts w:ascii="Times New Roman" w:hAnsi="Times New Roman" w:cs="Times New Roman"/>
          <w:i/>
          <w:sz w:val="24"/>
          <w:szCs w:val="24"/>
        </w:rPr>
        <w: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mindennapos testnevelésen kívül délutánonként és a projektnapokon sportolási, mozgási lehetőséget biztosítunk tanulóinknak.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Törekedni kell az esélyegyenlőség biztosítására, a szociális hátránnyal, tanulási nehézséggel, beilleszkedési vagy magatartási zavarral küzdő gyerekek hátrányának leküzdésére.</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Fontos a szülőkkel való folyamatos kapcsolattartás, valamint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részvétel a lakóhelyünk életében.</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Partnerkapcsolat kialakítására, folyamatos ápolására törekszünk a szülőkkel. Rendszeresen tartjuk a kapcsolatot, szükség esetén családot látogatunk, fogadóórát tartunk. Nyílt napokon lehetőséget biztosítunk a </w:t>
      </w:r>
      <w:proofErr w:type="gramStart"/>
      <w:r>
        <w:rPr>
          <w:rFonts w:ascii="Times New Roman" w:hAnsi="Times New Roman" w:cs="Times New Roman"/>
          <w:sz w:val="24"/>
          <w:szCs w:val="24"/>
        </w:rPr>
        <w:t>konzultációra</w:t>
      </w:r>
      <w:proofErr w:type="gramEnd"/>
      <w:r>
        <w:rPr>
          <w:rFonts w:ascii="Times New Roman" w:hAnsi="Times New Roman" w:cs="Times New Roman"/>
          <w:sz w:val="24"/>
          <w:szCs w:val="24"/>
        </w:rPr>
        <w:t>.</w:t>
      </w:r>
    </w:p>
    <w:p w:rsidR="00151566" w:rsidRDefault="00151566">
      <w:pPr>
        <w:autoSpaceDE w:val="0"/>
        <w:autoSpaceDN w:val="0"/>
        <w:adjustRightInd w:val="0"/>
        <w:spacing w:after="0" w:line="360" w:lineRule="auto"/>
        <w:ind w:left="1080"/>
        <w:contextualSpacing/>
        <w:jc w:val="both"/>
        <w:rPr>
          <w:rFonts w:ascii="Times New Roman" w:hAnsi="Times New Roman" w:cs="Times New Roman"/>
          <w:i/>
          <w:sz w:val="24"/>
          <w:szCs w:val="24"/>
        </w:rPr>
      </w:pPr>
    </w:p>
    <w:p w:rsidR="00151566" w:rsidRDefault="007E22E6">
      <w:pPr>
        <w:autoSpaceDE w:val="0"/>
        <w:autoSpaceDN w:val="0"/>
        <w:adjustRightInd w:val="0"/>
        <w:spacing w:after="0" w:line="360" w:lineRule="auto"/>
        <w:ind w:left="720"/>
        <w:rPr>
          <w:rFonts w:ascii="Times New Roman" w:hAnsi="Times New Roman" w:cs="Times New Roman"/>
          <w:b/>
          <w:i/>
          <w:sz w:val="24"/>
          <w:szCs w:val="24"/>
        </w:rPr>
      </w:pPr>
      <w:r>
        <w:rPr>
          <w:rFonts w:ascii="Times New Roman" w:hAnsi="Times New Roman" w:cs="Times New Roman"/>
          <w:b/>
          <w:sz w:val="24"/>
          <w:szCs w:val="24"/>
        </w:rPr>
        <w:t>Feladataink</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szakmai színvonal és a motiváció emelése.</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Szükséges a módszertani kultúránk folyamatos fejlesztése. Lehetőségeink szerint továbbképzéseken veszünk részt.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TÁMOP pályázat keretein belül megkezdett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oktatás folytatása.</w:t>
      </w:r>
    </w:p>
    <w:p w:rsidR="00151566" w:rsidRDefault="007E22E6">
      <w:pPr>
        <w:numPr>
          <w:ilvl w:val="0"/>
          <w:numId w:val="19"/>
        </w:numPr>
        <w:spacing w:line="360" w:lineRule="auto"/>
        <w:contextualSpacing/>
        <w:jc w:val="both"/>
        <w:rPr>
          <w:rFonts w:ascii="Times New Roman" w:hAnsi="Times New Roman" w:cs="Times New Roman"/>
          <w:i/>
          <w:sz w:val="28"/>
          <w:szCs w:val="28"/>
        </w:rPr>
      </w:pPr>
      <w:r>
        <w:rPr>
          <w:rFonts w:ascii="Times New Roman" w:hAnsi="Times New Roman" w:cs="Times New Roman"/>
          <w:sz w:val="24"/>
          <w:szCs w:val="24"/>
        </w:rPr>
        <w:t>A lexikális tudás helyett/mellett előtérbe helyezzük a logikus gondolkodásra építő tanítást, a lényegmegragadó és kritikai, összefüggések feltárására építő képességfejlesztést</w:t>
      </w:r>
      <w:r>
        <w:rPr>
          <w:rFonts w:ascii="Times New Roman" w:hAnsi="Times New Roman" w:cs="Times New Roman"/>
          <w:sz w:val="28"/>
          <w:szCs w:val="28"/>
        </w:rPr>
        <w:t>.</w:t>
      </w:r>
    </w:p>
    <w:p w:rsidR="00151566" w:rsidRDefault="007E22E6">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Az olvasási - szövegértési készség fejlesztése közös szövegfeldolgozással, vázlatkészítéssel (de nemcsak a magyarórákon).</w:t>
      </w:r>
    </w:p>
    <w:p w:rsidR="00151566" w:rsidRDefault="007E22E6">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idegen nyelvi területen a kognitív képességek előtérbe helyezése, készülve a kompetenciamérésre. </w:t>
      </w:r>
    </w:p>
    <w:p w:rsidR="00151566" w:rsidRDefault="007E22E6">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pedagógiai szakaszok eredményeire építve hangsúlyosabbá kívánjuk tenni az önálló tanulási tevékenységet.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fejlesztőpedagógus valamint a gyógypedagógus szakmai véleményének figyelembe vételével végezzük munkánkat. Szükség esetén esetmegbeszéléseket tartunk.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gyengén teljesítő tanulóknak folyamatosan lehetőséget biztosítunk a javításra. A felkészülésben segítséget nyújtunk a délutáni fejlesztő korrepetálásokon.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Változatos délutáni programokat biztosítunk tanulóink számára. A gyerekek szakkörökön, túrákon, sportfoglalkozásokon vehetnek részt.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Pályaorientáció</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Továbbtanulásra felkészítés keretében idén online felületeket biztosítanak a középiskolák, ezeket továbbítjuk a nyolcadikos diákok és szüleik számára.</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Tehetséggondozás, felzárkóztatás</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Kiemelt feladatnak tekintjük a tehetséggondozást.</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Délutáni szakkörökön felkészítjük tanulóinkat a különböző tanulmányi versenyekre. Lehetőség szerint minél több tanulmányi versenyen képviseljük iskolánkat. A tanév folyamán több alkalommal rendezünk házi versenyeket.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tehetséggondozáshoz hasonlóan kiemelt feladatnak tekintjük a felzárkóztatást is. Szeretnénk elérni, hogy a délutáni foglalkozásokat minél több tanuló vegye igénybe. Ezeken a foglalkozásokon egyénileg vagy kis csoportokban tudunk foglalkozni a gyerekekkel, ami sok esetben a gyermek fejlődéséhez elengedhetetlenül szükséges. Reményeink szerint javulni fog a gyermekek teljesítménye, javulni fog a tanulmányi átlaguk.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mindennapos testnevelés keretén belül lehetőséget biztosítunk a gyerekek számára a rendszeres testmozgásra.</w:t>
      </w:r>
    </w:p>
    <w:p w:rsidR="00151566" w:rsidRDefault="007E22E6">
      <w:pPr>
        <w:numPr>
          <w:ilvl w:val="0"/>
          <w:numId w:val="19"/>
        </w:num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Az egészséges életre nevelés, egészségtudatos viselkedésformák bevezetése lehetőségeinek feltárása, beépítése a mindennapokba (háziorvosok és védőnők segítségével).</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IKT – technológiák alkalmazása a tanult technikák alkalmazásával.</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Számítástechnikai ismeretek, internet használatának ösztönzése az ismeretszerzésben. A tanulókban ki kell fejleszteni az </w:t>
      </w:r>
      <w:proofErr w:type="gramStart"/>
      <w:r>
        <w:rPr>
          <w:rFonts w:ascii="Times New Roman" w:hAnsi="Times New Roman" w:cs="Times New Roman"/>
          <w:sz w:val="24"/>
          <w:szCs w:val="24"/>
        </w:rPr>
        <w:t>információs</w:t>
      </w:r>
      <w:proofErr w:type="gramEnd"/>
      <w:r>
        <w:rPr>
          <w:rFonts w:ascii="Times New Roman" w:hAnsi="Times New Roman" w:cs="Times New Roman"/>
          <w:sz w:val="24"/>
          <w:szCs w:val="24"/>
        </w:rPr>
        <w:t xml:space="preserve"> rendszerben való eligazodás, valamint annak kritikai módon való használatának képességét.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Arra ösztönözzük tanulóinkat, hogy önmagukkal és másokkal szemben legyenek igényesek.</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tanulók neveltségi szintjének folyamatos fejlesztése.</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Környezetvédelmi nevelés előtérbe helyezése</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A környezettudatos látásmód, életmód alapjainak megismertetése szűkebb környezetben (osztályterem, iskola, falu környezetének szépítése, igényes kialakítása). A tanórákon kívül a délutáni foglalkozásokon, a tanulmányi kirándulásokon, a projektnapokon lehetőséget biztosítunk tanulóinknak, hogy megismerjék, megszeressék, óvják és tiszteljék környezetünket.</w:t>
      </w:r>
    </w:p>
    <w:p w:rsidR="00151566" w:rsidRDefault="007E22E6">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Nemzeti ünnepeinkre való méltó megemlékezés. (okt.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23. felső tagozat; március 15. alsó tagozat), a többi kiemelt, neves napról (kultúra napja, nemzeti összetartozás napja) osztályfőnöki órán, illetve adott naptári napon, tanórán beszélgetünk.</w:t>
      </w:r>
    </w:p>
    <w:p w:rsidR="00151566" w:rsidRDefault="007E22E6">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munkaközösség-vezető az intézményvezető-helyettessel tanórákat látogat, hospitál. A tanév elején az első félévre látogatási tervet készít.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Az eredmények elismerése.</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 kiemelkedő eredménnyel végzett együttes munkának az osztályközösségben történő elismerése.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házi feladatok rendszeres ellenőrzése, ösztönzés a füzetek esztétikus vezetésére, a füzetek rendszeres ellenőrzése </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munkánk folyamatos javítása. </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E-napló pontos vezetése, füzetek havi rendszerességgel történő ellenőrzése.</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Pályázatok figyelése.</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Figyelemmel kísérjük a pályázatokat, felkérés alapján részt veszünk azok írásában.</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 tantárgyi </w:t>
      </w:r>
      <w:proofErr w:type="gramStart"/>
      <w:r>
        <w:rPr>
          <w:rFonts w:ascii="Times New Roman" w:hAnsi="Times New Roman" w:cs="Times New Roman"/>
          <w:i/>
          <w:sz w:val="24"/>
          <w:szCs w:val="24"/>
        </w:rPr>
        <w:t>kompetenciák</w:t>
      </w:r>
      <w:proofErr w:type="gramEnd"/>
      <w:r>
        <w:rPr>
          <w:rFonts w:ascii="Times New Roman" w:hAnsi="Times New Roman" w:cs="Times New Roman"/>
          <w:i/>
          <w:sz w:val="24"/>
          <w:szCs w:val="24"/>
        </w:rPr>
        <w:t xml:space="preserve"> fejlesztése</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Arra törekszünk, hogy olyan gyermeket neveljünk, akik a kíváncsiak, szeretnék megismerni, megérteni a természeti jelenségeket, akik szeretik és tisztelik a természetet.</w:t>
      </w:r>
    </w:p>
    <w:p w:rsidR="00151566" w:rsidRDefault="007E22E6">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 tanulók felkészítése a kompetenciamérésre</w:t>
      </w:r>
    </w:p>
    <w:p w:rsidR="00151566" w:rsidRDefault="007E22E6">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tanévek mérési eredményeit elemezzük, majd ezek alapján a teendőket meghatározzuk. </w:t>
      </w:r>
    </w:p>
    <w:p w:rsidR="00151566" w:rsidRDefault="00151566">
      <w:pPr>
        <w:rPr>
          <w:rFonts w:ascii="Times New Roman" w:hAnsi="Times New Roman" w:cs="Times New Roman"/>
          <w:b/>
          <w:i/>
          <w:sz w:val="24"/>
          <w:szCs w:val="24"/>
        </w:rPr>
        <w:sectPr w:rsidR="00151566">
          <w:footerReference w:type="default" r:id="rId12"/>
          <w:pgSz w:w="11906" w:h="16838"/>
          <w:pgMar w:top="1418" w:right="1418" w:bottom="1418" w:left="1418" w:header="709" w:footer="709" w:gutter="0"/>
          <w:cols w:space="708"/>
          <w:docGrid w:linePitch="360"/>
        </w:sectPr>
      </w:pPr>
    </w:p>
    <w:p w:rsidR="00151566" w:rsidRDefault="007E22E6">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sz w:val="24"/>
          <w:szCs w:val="24"/>
        </w:rPr>
        <w:lastRenderedPageBreak/>
        <w:t>Várható programjaink</w:t>
      </w:r>
    </w:p>
    <w:tbl>
      <w:tblPr>
        <w:tblW w:w="140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1E0" w:firstRow="1" w:lastRow="1" w:firstColumn="1" w:lastColumn="1" w:noHBand="0" w:noVBand="0"/>
      </w:tblPr>
      <w:tblGrid>
        <w:gridCol w:w="5353"/>
        <w:gridCol w:w="2552"/>
        <w:gridCol w:w="2551"/>
        <w:gridCol w:w="3544"/>
      </w:tblGrid>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Esemény</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Határidő</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Érintett évfolyam</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Felelős/felkészítő pedagógus</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Tanmenetek elkészítése, feltöltése az e-Kréta rendszerbe</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munkaterv elkészítése</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w:t>
            </w:r>
          </w:p>
        </w:tc>
        <w:tc>
          <w:tcPr>
            <w:tcW w:w="2551" w:type="dxa"/>
            <w:shd w:val="clear" w:color="auto" w:fill="auto"/>
            <w:vAlign w:val="center"/>
          </w:tcPr>
          <w:p w:rsidR="00151566" w:rsidRDefault="00151566">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Délutáni órák megszervezése</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Tehetséggondozás, felzárkóztatás megszervezése.</w:t>
            </w:r>
          </w:p>
        </w:tc>
        <w:tc>
          <w:tcPr>
            <w:tcW w:w="2552" w:type="dxa"/>
            <w:tcBorders>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15.</w:t>
            </w:r>
          </w:p>
        </w:tc>
        <w:tc>
          <w:tcPr>
            <w:tcW w:w="2551" w:type="dxa"/>
            <w:tcBorders>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Szülői értekezlet</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szeptember első és második hete</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  ROBOTIKA szakkör</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egész tanévben</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Megemlékezés Máté-nap</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21.</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CC224B">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proofErr w:type="spellStart"/>
            <w:r>
              <w:rPr>
                <w:rFonts w:ascii="Times New Roman" w:hAnsi="Times New Roman" w:cs="Times New Roman"/>
                <w:sz w:val="24"/>
                <w:szCs w:val="24"/>
              </w:rPr>
              <w:t>Halloween</w:t>
            </w:r>
            <w:proofErr w:type="spellEnd"/>
            <w:r>
              <w:rPr>
                <w:rFonts w:ascii="Times New Roman" w:hAnsi="Times New Roman" w:cs="Times New Roman"/>
                <w:sz w:val="24"/>
                <w:szCs w:val="24"/>
              </w:rPr>
              <w:t xml:space="preserve">-vetélkedő (TÁMOP </w:t>
            </w:r>
            <w:proofErr w:type="spellStart"/>
            <w:r>
              <w:rPr>
                <w:rFonts w:ascii="Times New Roman" w:hAnsi="Times New Roman" w:cs="Times New Roman"/>
                <w:sz w:val="24"/>
                <w:szCs w:val="24"/>
              </w:rPr>
              <w:t>utánkövetés</w:t>
            </w:r>
            <w:proofErr w:type="spellEnd"/>
            <w:r>
              <w:rPr>
                <w:rFonts w:ascii="Times New Roman" w:hAnsi="Times New Roman" w:cs="Times New Roman"/>
                <w:sz w:val="24"/>
                <w:szCs w:val="24"/>
              </w:rPr>
              <w:t>)</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20.</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az aradi vértanúkról (iskolai műsor)</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6.</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rsidR="00151566" w:rsidRDefault="00CC224B">
            <w:pPr>
              <w:spacing w:after="120" w:line="240" w:lineRule="auto"/>
              <w:jc w:val="center"/>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Oroszné Kosztolányi Éva</w:t>
            </w:r>
          </w:p>
        </w:tc>
      </w:tr>
      <w:tr w:rsidR="00151566">
        <w:trPr>
          <w:trHeight w:val="567"/>
        </w:trPr>
        <w:tc>
          <w:tcPr>
            <w:tcW w:w="5353" w:type="dxa"/>
            <w:tcBorders>
              <w:top w:val="single" w:sz="12" w:space="0" w:color="auto"/>
              <w:bottom w:val="single" w:sz="12" w:space="0" w:color="auto"/>
            </w:tcBorders>
            <w:shd w:val="clear" w:color="auto" w:fill="auto"/>
          </w:tcPr>
          <w:p w:rsidR="00151566" w:rsidRDefault="007E22E6">
            <w:pPr>
              <w:jc w:val="center"/>
              <w:rPr>
                <w:rFonts w:ascii="Times New Roman" w:hAnsi="Times New Roman" w:cs="Times New Roman"/>
                <w:i/>
                <w:sz w:val="24"/>
                <w:szCs w:val="24"/>
              </w:rPr>
            </w:pPr>
            <w:r>
              <w:rPr>
                <w:rFonts w:ascii="Times New Roman" w:hAnsi="Times New Roman" w:cs="Times New Roman"/>
                <w:sz w:val="24"/>
                <w:szCs w:val="24"/>
              </w:rPr>
              <w:t>Megemlékezés az 1956-os forradalomról</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23.</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rsidR="00151566" w:rsidRDefault="00CC224B">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Rozgonyiné Szabó Mária, Rozgonyi Zoltán</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Papírgyűjtés</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2.</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proofErr w:type="spellStart"/>
            <w:r>
              <w:rPr>
                <w:rFonts w:ascii="Times New Roman" w:hAnsi="Times New Roman" w:cs="Times New Roman"/>
                <w:sz w:val="24"/>
                <w:szCs w:val="24"/>
              </w:rPr>
              <w:lastRenderedPageBreak/>
              <w:t>Mikulásozás</w:t>
            </w:r>
            <w:proofErr w:type="spellEnd"/>
            <w:r>
              <w:rPr>
                <w:rFonts w:ascii="Times New Roman" w:hAnsi="Times New Roman" w:cs="Times New Roman"/>
                <w:sz w:val="24"/>
                <w:szCs w:val="24"/>
              </w:rPr>
              <w:t xml:space="preserve"> osztályonként</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december</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Jelentkezés a központi írásbeli vizsgákra</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december  </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p>
        </w:tc>
        <w:tc>
          <w:tcPr>
            <w:tcW w:w="3544" w:type="dxa"/>
            <w:tcBorders>
              <w:top w:val="single" w:sz="12" w:space="0" w:color="auto"/>
              <w:bottom w:val="single" w:sz="12" w:space="0" w:color="auto"/>
            </w:tcBorders>
            <w:shd w:val="clear" w:color="auto" w:fill="auto"/>
            <w:vAlign w:val="center"/>
          </w:tcPr>
          <w:p w:rsidR="00151566" w:rsidRDefault="00CC224B">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Rozgonyiné Szabó Mária, Rozgonyi Zoltán</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 doni katasztrófa áldozatairól (részt veszünk a községi megemlékezésen)</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január </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 évfolyam</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Felsős osztályozó értekezlet</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19.</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féléves munka értékelése, félévi értesítők kiosztása, szülői értekezletek.</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25-29.</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február 1-5.</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Farsangi suli-buli</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19.</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vezetőség, osztályfőnökök</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Továbbtanulási lapok elkészítése</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w:t>
            </w:r>
          </w:p>
        </w:tc>
        <w:tc>
          <w:tcPr>
            <w:tcW w:w="2551" w:type="dxa"/>
            <w:tcBorders>
              <w:top w:val="single" w:sz="12" w:space="0" w:color="auto"/>
              <w:bottom w:val="single" w:sz="12" w:space="0" w:color="auto"/>
            </w:tcBorders>
            <w:shd w:val="clear" w:color="auto" w:fill="auto"/>
            <w:vAlign w:val="center"/>
          </w:tcPr>
          <w:p w:rsidR="00151566" w:rsidRDefault="00151566">
            <w:pPr>
              <w:spacing w:after="120" w:line="240" w:lineRule="auto"/>
              <w:jc w:val="center"/>
              <w:rPr>
                <w:rFonts w:ascii="Times New Roman" w:eastAsia="Times New Roman" w:hAnsi="Times New Roman" w:cs="Times New Roman"/>
                <w:i/>
                <w:iCs/>
                <w:sz w:val="24"/>
                <w:szCs w:val="24"/>
                <w:lang w:eastAsia="hu-HU"/>
              </w:rPr>
            </w:pP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 Rozgonyi Zoltán</w:t>
            </w:r>
          </w:p>
        </w:tc>
      </w:tr>
      <w:tr w:rsidR="00151566">
        <w:trPr>
          <w:trHeight w:val="567"/>
        </w:trPr>
        <w:tc>
          <w:tcPr>
            <w:tcW w:w="5353"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Pénzügyi tudatosság és gazdálkodás témahét</w:t>
            </w:r>
          </w:p>
        </w:tc>
        <w:tc>
          <w:tcPr>
            <w:tcW w:w="2552"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1-5.</w:t>
            </w:r>
          </w:p>
        </w:tc>
        <w:tc>
          <w:tcPr>
            <w:tcW w:w="2551"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Digitális témahét</w:t>
            </w:r>
          </w:p>
        </w:tc>
        <w:tc>
          <w:tcPr>
            <w:tcW w:w="2552"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22-26.</w:t>
            </w:r>
          </w:p>
        </w:tc>
        <w:tc>
          <w:tcPr>
            <w:tcW w:w="2551"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Tanulmányi munka értékelése, szükséges feladatok meghatározása.</w:t>
            </w:r>
          </w:p>
        </w:tc>
        <w:tc>
          <w:tcPr>
            <w:tcW w:w="2552"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április</w:t>
            </w:r>
          </w:p>
        </w:tc>
        <w:tc>
          <w:tcPr>
            <w:tcW w:w="2551"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országos kompetenciamérés eredményének megbeszélése, feladatok meghatározása</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március-április</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Idegen nyelvi mérés</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19.</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rsidR="00151566" w:rsidRDefault="001716EE">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Oroszné Kosztolányi Éva, </w:t>
            </w:r>
            <w:r w:rsidR="007E22E6">
              <w:rPr>
                <w:rFonts w:ascii="Times New Roman" w:eastAsia="Times New Roman" w:hAnsi="Times New Roman" w:cs="Times New Roman"/>
                <w:sz w:val="24"/>
                <w:szCs w:val="24"/>
                <w:lang w:eastAsia="hu-HU"/>
              </w:rPr>
              <w:t>Vigh Nóra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lastRenderedPageBreak/>
              <w:t>Országos kompetenciamérés</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26.</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 Sápi Attila, Papné Mészáros Réka, Vigh Nóra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Nemzeti Összetartozás Napja (részt veszünk a községi megemlékezésen)</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4.</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Gyermeknapi Suli Buli, DÖK</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28.</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vezetők, vezetőség</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Felsős osztályozó értekezlet</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7.</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rsidR="00151566" w:rsidRDefault="007E22E6">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rsidR="00151566">
        <w:trPr>
          <w:trHeight w:val="567"/>
        </w:trPr>
        <w:tc>
          <w:tcPr>
            <w:tcW w:w="5353" w:type="dxa"/>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Ballagás</w:t>
            </w:r>
          </w:p>
        </w:tc>
        <w:tc>
          <w:tcPr>
            <w:tcW w:w="2552" w:type="dxa"/>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12.</w:t>
            </w:r>
          </w:p>
        </w:tc>
        <w:tc>
          <w:tcPr>
            <w:tcW w:w="2551" w:type="dxa"/>
            <w:shd w:val="clear" w:color="auto" w:fill="auto"/>
            <w:vAlign w:val="center"/>
          </w:tcPr>
          <w:p w:rsidR="00151566" w:rsidRDefault="007E22E6">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3544" w:type="dxa"/>
            <w:shd w:val="clear" w:color="auto" w:fill="auto"/>
            <w:vAlign w:val="center"/>
          </w:tcPr>
          <w:p w:rsidR="00151566" w:rsidRDefault="001716EE">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Marianna Ildikó, Németh Tamás</w:t>
            </w:r>
          </w:p>
        </w:tc>
      </w:tr>
      <w:tr w:rsidR="00151566">
        <w:trPr>
          <w:trHeight w:val="567"/>
        </w:trPr>
        <w:tc>
          <w:tcPr>
            <w:tcW w:w="5353" w:type="dxa"/>
            <w:shd w:val="clear" w:color="auto" w:fill="auto"/>
            <w:vAlign w:val="center"/>
          </w:tcPr>
          <w:p w:rsidR="00151566" w:rsidRDefault="00151566">
            <w:pPr>
              <w:spacing w:after="120" w:line="240" w:lineRule="auto"/>
              <w:rPr>
                <w:rFonts w:ascii="Times New Roman" w:eastAsia="Times New Roman" w:hAnsi="Times New Roman" w:cs="Times New Roman"/>
                <w:sz w:val="24"/>
                <w:szCs w:val="24"/>
                <w:lang w:eastAsia="hu-HU"/>
              </w:rPr>
            </w:pPr>
          </w:p>
        </w:tc>
        <w:tc>
          <w:tcPr>
            <w:tcW w:w="2552" w:type="dxa"/>
            <w:shd w:val="clear" w:color="auto" w:fill="auto"/>
            <w:vAlign w:val="center"/>
          </w:tcPr>
          <w:p w:rsidR="00151566" w:rsidRDefault="00151566">
            <w:pPr>
              <w:spacing w:after="120" w:line="240" w:lineRule="auto"/>
              <w:jc w:val="center"/>
              <w:rPr>
                <w:rFonts w:ascii="Times New Roman" w:eastAsia="Times New Roman" w:hAnsi="Times New Roman" w:cs="Times New Roman"/>
                <w:sz w:val="24"/>
                <w:szCs w:val="24"/>
                <w:lang w:eastAsia="hu-HU"/>
              </w:rPr>
            </w:pPr>
          </w:p>
        </w:tc>
        <w:tc>
          <w:tcPr>
            <w:tcW w:w="2551" w:type="dxa"/>
            <w:shd w:val="clear" w:color="auto" w:fill="auto"/>
            <w:vAlign w:val="center"/>
          </w:tcPr>
          <w:p w:rsidR="00151566" w:rsidRDefault="00151566">
            <w:pPr>
              <w:spacing w:after="120" w:line="240" w:lineRule="auto"/>
              <w:jc w:val="center"/>
              <w:rPr>
                <w:rFonts w:ascii="Times New Roman" w:eastAsia="Times New Roman" w:hAnsi="Times New Roman" w:cs="Times New Roman"/>
                <w:sz w:val="24"/>
                <w:szCs w:val="24"/>
                <w:lang w:eastAsia="hu-HU"/>
              </w:rPr>
            </w:pPr>
          </w:p>
        </w:tc>
        <w:tc>
          <w:tcPr>
            <w:tcW w:w="3544" w:type="dxa"/>
            <w:shd w:val="clear" w:color="auto" w:fill="auto"/>
            <w:vAlign w:val="center"/>
          </w:tcPr>
          <w:p w:rsidR="00151566" w:rsidRDefault="00151566">
            <w:pPr>
              <w:spacing w:after="120" w:line="240" w:lineRule="auto"/>
              <w:jc w:val="center"/>
              <w:rPr>
                <w:rFonts w:ascii="Times New Roman" w:eastAsia="Times New Roman" w:hAnsi="Times New Roman" w:cs="Times New Roman"/>
                <w:sz w:val="24"/>
                <w:szCs w:val="24"/>
                <w:lang w:eastAsia="hu-HU"/>
              </w:rPr>
            </w:pPr>
          </w:p>
        </w:tc>
      </w:tr>
    </w:tbl>
    <w:p w:rsidR="00151566" w:rsidRDefault="00151566">
      <w:pPr>
        <w:spacing w:after="240" w:line="240" w:lineRule="auto"/>
        <w:rPr>
          <w:rFonts w:ascii="Times New Roman" w:eastAsia="Calibri" w:hAnsi="Times New Roman" w:cs="Times New Roman"/>
          <w:sz w:val="28"/>
          <w:szCs w:val="28"/>
          <w:lang w:eastAsia="hu-HU"/>
        </w:rPr>
      </w:pPr>
    </w:p>
    <w:p w:rsidR="005A3AF1" w:rsidRPr="005A3AF1" w:rsidRDefault="005A3AF1">
      <w:pPr>
        <w:spacing w:after="240" w:line="240" w:lineRule="auto"/>
        <w:rPr>
          <w:rFonts w:ascii="Times New Roman" w:eastAsia="Calibri" w:hAnsi="Times New Roman" w:cs="Times New Roman"/>
          <w:b/>
          <w:sz w:val="24"/>
          <w:szCs w:val="24"/>
          <w:lang w:eastAsia="hu-HU"/>
        </w:rPr>
      </w:pPr>
      <w:r w:rsidRPr="005A3AF1">
        <w:rPr>
          <w:rFonts w:ascii="Times New Roman" w:eastAsia="Calibri" w:hAnsi="Times New Roman" w:cs="Times New Roman"/>
          <w:b/>
          <w:sz w:val="24"/>
          <w:szCs w:val="24"/>
          <w:lang w:eastAsia="hu-HU"/>
        </w:rPr>
        <w:t>Délutáni tevékenységek</w:t>
      </w:r>
    </w:p>
    <w:tbl>
      <w:tblPr>
        <w:tblStyle w:val="Rcsostblzat"/>
        <w:tblW w:w="1384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5"/>
        <w:gridCol w:w="2835"/>
        <w:gridCol w:w="1741"/>
        <w:gridCol w:w="3036"/>
        <w:gridCol w:w="2552"/>
      </w:tblGrid>
      <w:tr w:rsidR="00073FDA" w:rsidRPr="005A3AF1" w:rsidTr="00073FDA">
        <w:trPr>
          <w:trHeight w:hRule="exact" w:val="567"/>
        </w:trPr>
        <w:tc>
          <w:tcPr>
            <w:tcW w:w="368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Név</w:t>
            </w:r>
          </w:p>
        </w:tc>
        <w:tc>
          <w:tcPr>
            <w:tcW w:w="283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Délutáni foglalkozás</w:t>
            </w:r>
          </w:p>
        </w:tc>
        <w:tc>
          <w:tcPr>
            <w:tcW w:w="1741"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Nap</w:t>
            </w:r>
          </w:p>
        </w:tc>
        <w:tc>
          <w:tcPr>
            <w:tcW w:w="3036"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Időpont</w:t>
            </w:r>
          </w:p>
        </w:tc>
        <w:tc>
          <w:tcPr>
            <w:tcW w:w="2552"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Csoport</w:t>
            </w:r>
          </w:p>
        </w:tc>
      </w:tr>
      <w:tr w:rsidR="00073FDA" w:rsidRPr="005A3AF1" w:rsidTr="00073FDA">
        <w:trPr>
          <w:trHeight w:hRule="exact" w:val="650"/>
        </w:trPr>
        <w:tc>
          <w:tcPr>
            <w:tcW w:w="368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 xml:space="preserve">Tóthné </w:t>
            </w:r>
            <w:proofErr w:type="spellStart"/>
            <w:r w:rsidRPr="005A3AF1">
              <w:rPr>
                <w:rFonts w:ascii="Times New Roman" w:hAnsi="Times New Roman" w:cs="Times New Roman"/>
                <w:b/>
                <w:sz w:val="24"/>
                <w:szCs w:val="24"/>
              </w:rPr>
              <w:t>Nóbik</w:t>
            </w:r>
            <w:proofErr w:type="spellEnd"/>
            <w:r w:rsidRPr="005A3AF1">
              <w:rPr>
                <w:rFonts w:ascii="Times New Roman" w:hAnsi="Times New Roman" w:cs="Times New Roman"/>
                <w:b/>
                <w:sz w:val="24"/>
                <w:szCs w:val="24"/>
              </w:rPr>
              <w:t xml:space="preserve"> Mariann</w:t>
            </w:r>
            <w:r>
              <w:rPr>
                <w:rFonts w:ascii="Times New Roman" w:hAnsi="Times New Roman" w:cs="Times New Roman"/>
                <w:b/>
                <w:sz w:val="24"/>
                <w:szCs w:val="24"/>
              </w:rPr>
              <w:t>a Ildikó</w:t>
            </w:r>
          </w:p>
        </w:tc>
        <w:tc>
          <w:tcPr>
            <w:tcW w:w="283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Informatika szakkör</w:t>
            </w: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Csütörtök</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13:00-13:45</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 osztály</w:t>
            </w:r>
          </w:p>
        </w:tc>
      </w:tr>
      <w:tr w:rsidR="00073FDA" w:rsidRPr="005A3AF1" w:rsidTr="00073FDA">
        <w:trPr>
          <w:trHeight w:hRule="exact" w:val="567"/>
        </w:trPr>
        <w:tc>
          <w:tcPr>
            <w:tcW w:w="3685" w:type="dxa"/>
            <w:vAlign w:val="center"/>
          </w:tcPr>
          <w:p w:rsidR="005A3AF1" w:rsidRPr="005A3AF1" w:rsidRDefault="005A3AF1" w:rsidP="005A3AF1">
            <w:pPr>
              <w:jc w:val="center"/>
              <w:rPr>
                <w:rFonts w:ascii="Times New Roman" w:hAnsi="Times New Roman" w:cs="Times New Roman"/>
                <w:b/>
                <w:sz w:val="24"/>
                <w:szCs w:val="24"/>
              </w:rPr>
            </w:pPr>
          </w:p>
        </w:tc>
        <w:tc>
          <w:tcPr>
            <w:tcW w:w="2835" w:type="dxa"/>
            <w:vAlign w:val="center"/>
          </w:tcPr>
          <w:p w:rsidR="005A3AF1" w:rsidRPr="005A3AF1" w:rsidRDefault="005A3AF1" w:rsidP="005A3AF1">
            <w:pPr>
              <w:jc w:val="center"/>
              <w:rPr>
                <w:rFonts w:ascii="Times New Roman" w:hAnsi="Times New Roman" w:cs="Times New Roman"/>
                <w:sz w:val="24"/>
                <w:szCs w:val="24"/>
              </w:rPr>
            </w:pPr>
          </w:p>
        </w:tc>
        <w:tc>
          <w:tcPr>
            <w:tcW w:w="1741" w:type="dxa"/>
            <w:vAlign w:val="center"/>
          </w:tcPr>
          <w:p w:rsidR="005A3AF1" w:rsidRPr="005A3AF1" w:rsidRDefault="005A3AF1" w:rsidP="005A3AF1">
            <w:pPr>
              <w:jc w:val="center"/>
              <w:rPr>
                <w:rFonts w:ascii="Times New Roman" w:hAnsi="Times New Roman" w:cs="Times New Roman"/>
                <w:sz w:val="24"/>
                <w:szCs w:val="24"/>
              </w:rPr>
            </w:pP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14:00-14:45</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7-8. évfolyam</w:t>
            </w:r>
          </w:p>
        </w:tc>
      </w:tr>
      <w:tr w:rsidR="00073FDA" w:rsidRPr="005A3AF1" w:rsidTr="00073FDA">
        <w:trPr>
          <w:trHeight w:hRule="exact" w:val="725"/>
        </w:trPr>
        <w:tc>
          <w:tcPr>
            <w:tcW w:w="3685" w:type="dxa"/>
            <w:vAlign w:val="center"/>
          </w:tcPr>
          <w:p w:rsidR="005A3AF1" w:rsidRPr="005A3AF1" w:rsidRDefault="005A3AF1" w:rsidP="005A3AF1">
            <w:pPr>
              <w:jc w:val="center"/>
              <w:rPr>
                <w:rFonts w:ascii="Times New Roman" w:hAnsi="Times New Roman" w:cs="Times New Roman"/>
                <w:b/>
                <w:sz w:val="24"/>
                <w:szCs w:val="24"/>
                <w:highlight w:val="yellow"/>
              </w:rPr>
            </w:pPr>
          </w:p>
        </w:tc>
        <w:tc>
          <w:tcPr>
            <w:tcW w:w="2835" w:type="dxa"/>
            <w:vAlign w:val="center"/>
          </w:tcPr>
          <w:p w:rsidR="005A3AF1" w:rsidRPr="005A3AF1" w:rsidRDefault="005A3AF1" w:rsidP="005A3AF1">
            <w:pPr>
              <w:jc w:val="center"/>
              <w:rPr>
                <w:rFonts w:ascii="Times New Roman" w:hAnsi="Times New Roman" w:cs="Times New Roman"/>
                <w:sz w:val="24"/>
                <w:szCs w:val="24"/>
              </w:rPr>
            </w:pPr>
          </w:p>
        </w:tc>
        <w:tc>
          <w:tcPr>
            <w:tcW w:w="1741" w:type="dxa"/>
            <w:vAlign w:val="center"/>
          </w:tcPr>
          <w:p w:rsidR="005A3AF1" w:rsidRPr="005A3AF1" w:rsidRDefault="005A3AF1" w:rsidP="005A3AF1">
            <w:pPr>
              <w:jc w:val="center"/>
              <w:rPr>
                <w:rFonts w:ascii="Times New Roman" w:hAnsi="Times New Roman" w:cs="Times New Roman"/>
                <w:sz w:val="24"/>
                <w:szCs w:val="24"/>
              </w:rPr>
            </w:pP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14:45-15:30</w:t>
            </w:r>
          </w:p>
        </w:tc>
        <w:tc>
          <w:tcPr>
            <w:tcW w:w="2552" w:type="dxa"/>
            <w:vAlign w:val="center"/>
          </w:tcPr>
          <w:p w:rsidR="005A3AF1" w:rsidRPr="005A3AF1" w:rsidRDefault="005A3AF1" w:rsidP="005A3AF1">
            <w:pPr>
              <w:pStyle w:val="Listaszerbekezds"/>
              <w:numPr>
                <w:ilvl w:val="0"/>
                <w:numId w:val="40"/>
              </w:numPr>
              <w:ind w:left="355" w:right="315" w:firstLine="141"/>
              <w:jc w:val="center"/>
              <w:rPr>
                <w:rFonts w:ascii="Times New Roman" w:hAnsi="Times New Roman" w:cs="Times New Roman"/>
                <w:sz w:val="24"/>
                <w:szCs w:val="24"/>
              </w:rPr>
            </w:pPr>
            <w:r w:rsidRPr="005A3AF1">
              <w:rPr>
                <w:rFonts w:ascii="Times New Roman" w:hAnsi="Times New Roman" w:cs="Times New Roman"/>
                <w:sz w:val="24"/>
                <w:szCs w:val="24"/>
              </w:rPr>
              <w:t>osztály</w:t>
            </w:r>
          </w:p>
        </w:tc>
      </w:tr>
      <w:tr w:rsidR="00073FDA" w:rsidRPr="005A3AF1" w:rsidTr="00073FDA">
        <w:trPr>
          <w:trHeight w:hRule="exact" w:val="834"/>
        </w:trPr>
        <w:tc>
          <w:tcPr>
            <w:tcW w:w="368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Papné Mészáros Réka</w:t>
            </w:r>
          </w:p>
        </w:tc>
        <w:tc>
          <w:tcPr>
            <w:tcW w:w="283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 xml:space="preserve">Felvételi </w:t>
            </w:r>
            <w:r>
              <w:rPr>
                <w:rFonts w:ascii="Times New Roman" w:hAnsi="Times New Roman" w:cs="Times New Roman"/>
                <w:sz w:val="24"/>
                <w:szCs w:val="24"/>
              </w:rPr>
              <w:t>előkészítő magyar nyelvtanból</w:t>
            </w: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Hétfő</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15:00-15:45</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8. osztály</w:t>
            </w:r>
          </w:p>
        </w:tc>
      </w:tr>
      <w:tr w:rsidR="00073FDA" w:rsidRPr="005A3AF1" w:rsidTr="00073FDA">
        <w:trPr>
          <w:trHeight w:hRule="exact" w:val="855"/>
        </w:trPr>
        <w:tc>
          <w:tcPr>
            <w:tcW w:w="3685" w:type="dxa"/>
            <w:vAlign w:val="center"/>
          </w:tcPr>
          <w:p w:rsidR="005A3AF1" w:rsidRPr="005A3AF1" w:rsidRDefault="005A3AF1" w:rsidP="005A3AF1">
            <w:pPr>
              <w:jc w:val="center"/>
              <w:rPr>
                <w:rFonts w:ascii="Times New Roman" w:hAnsi="Times New Roman" w:cs="Times New Roman"/>
                <w:b/>
                <w:sz w:val="24"/>
                <w:szCs w:val="24"/>
              </w:rPr>
            </w:pPr>
          </w:p>
        </w:tc>
        <w:tc>
          <w:tcPr>
            <w:tcW w:w="2835" w:type="dxa"/>
            <w:vAlign w:val="center"/>
          </w:tcPr>
          <w:p w:rsidR="005A3AF1" w:rsidRPr="005A3AF1" w:rsidRDefault="005A3AF1" w:rsidP="005A3AF1">
            <w:pPr>
              <w:jc w:val="center"/>
              <w:rPr>
                <w:rFonts w:ascii="Times New Roman" w:hAnsi="Times New Roman" w:cs="Times New Roman"/>
                <w:sz w:val="24"/>
                <w:szCs w:val="24"/>
              </w:rPr>
            </w:pP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Csütörtök</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15:00-15:45</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7. osztály</w:t>
            </w:r>
          </w:p>
        </w:tc>
      </w:tr>
      <w:tr w:rsidR="00073FDA" w:rsidRPr="005A3AF1" w:rsidTr="00073FDA">
        <w:trPr>
          <w:trHeight w:hRule="exact" w:val="859"/>
        </w:trPr>
        <w:tc>
          <w:tcPr>
            <w:tcW w:w="368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Vigh Nóra</w:t>
            </w:r>
          </w:p>
        </w:tc>
        <w:tc>
          <w:tcPr>
            <w:tcW w:w="283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Fejlesztés-felzárkóztatás</w:t>
            </w: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Szerda</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14:00-14:45</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5-6. osztály</w:t>
            </w:r>
          </w:p>
        </w:tc>
      </w:tr>
      <w:tr w:rsidR="00073FDA" w:rsidRPr="005A3AF1" w:rsidTr="00073FDA">
        <w:trPr>
          <w:trHeight w:hRule="exact" w:val="833"/>
        </w:trPr>
        <w:tc>
          <w:tcPr>
            <w:tcW w:w="368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Rozgonyiné Szabó Mária</w:t>
            </w:r>
          </w:p>
        </w:tc>
        <w:tc>
          <w:tcPr>
            <w:tcW w:w="283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Tehetséggondozás (irodalom)</w:t>
            </w: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Hétfő</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14:45-15:30</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5-6-7-8. évfolyam</w:t>
            </w:r>
          </w:p>
        </w:tc>
      </w:tr>
      <w:tr w:rsidR="00073FDA" w:rsidRPr="005A3AF1" w:rsidTr="00073FDA">
        <w:trPr>
          <w:trHeight w:hRule="exact" w:val="833"/>
        </w:trPr>
        <w:tc>
          <w:tcPr>
            <w:tcW w:w="3685" w:type="dxa"/>
            <w:vAlign w:val="center"/>
          </w:tcPr>
          <w:p w:rsidR="005A3AF1" w:rsidRPr="005A3AF1" w:rsidRDefault="005A3AF1" w:rsidP="005A3AF1">
            <w:pPr>
              <w:jc w:val="center"/>
              <w:rPr>
                <w:rFonts w:ascii="Times New Roman" w:hAnsi="Times New Roman" w:cs="Times New Roman"/>
                <w:b/>
                <w:sz w:val="24"/>
                <w:szCs w:val="24"/>
              </w:rPr>
            </w:pPr>
          </w:p>
        </w:tc>
        <w:tc>
          <w:tcPr>
            <w:tcW w:w="2835" w:type="dxa"/>
            <w:vAlign w:val="center"/>
          </w:tcPr>
          <w:p w:rsidR="005A3AF1" w:rsidRPr="005A3AF1" w:rsidRDefault="005A3AF1" w:rsidP="005A3AF1">
            <w:pPr>
              <w:jc w:val="center"/>
              <w:rPr>
                <w:rFonts w:ascii="Times New Roman" w:hAnsi="Times New Roman" w:cs="Times New Roman"/>
                <w:sz w:val="24"/>
                <w:szCs w:val="24"/>
              </w:rPr>
            </w:pPr>
          </w:p>
        </w:tc>
        <w:tc>
          <w:tcPr>
            <w:tcW w:w="1741"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Kedd</w:t>
            </w:r>
          </w:p>
        </w:tc>
        <w:tc>
          <w:tcPr>
            <w:tcW w:w="3036"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14:45-15:30</w:t>
            </w:r>
          </w:p>
        </w:tc>
        <w:tc>
          <w:tcPr>
            <w:tcW w:w="2552"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5-6-7-8. évfolyam</w:t>
            </w:r>
          </w:p>
        </w:tc>
      </w:tr>
    </w:tbl>
    <w:p w:rsidR="005A3AF1" w:rsidRDefault="005A3AF1" w:rsidP="005A3AF1">
      <w:pPr>
        <w:rPr>
          <w:rFonts w:ascii="Times New Roman" w:hAnsi="Times New Roman" w:cs="Times New Roman"/>
          <w:sz w:val="24"/>
          <w:szCs w:val="24"/>
        </w:rPr>
      </w:pPr>
    </w:p>
    <w:p w:rsidR="005A3AF1" w:rsidRPr="005A3AF1" w:rsidRDefault="005A3AF1" w:rsidP="005A3AF1">
      <w:pPr>
        <w:rPr>
          <w:rFonts w:ascii="Times New Roman" w:hAnsi="Times New Roman" w:cs="Times New Roman"/>
          <w:b/>
          <w:sz w:val="24"/>
          <w:szCs w:val="24"/>
        </w:rPr>
      </w:pPr>
      <w:r w:rsidRPr="005A3AF1">
        <w:rPr>
          <w:rFonts w:ascii="Times New Roman" w:hAnsi="Times New Roman" w:cs="Times New Roman"/>
          <w:b/>
          <w:sz w:val="24"/>
          <w:szCs w:val="24"/>
        </w:rPr>
        <w:t>Délutáni sportfoglalkozások</w:t>
      </w:r>
    </w:p>
    <w:tbl>
      <w:tblPr>
        <w:tblStyle w:val="Rcsostblzat"/>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2268"/>
        <w:gridCol w:w="1628"/>
        <w:gridCol w:w="1759"/>
        <w:gridCol w:w="2425"/>
      </w:tblGrid>
      <w:tr w:rsidR="005A3AF1" w:rsidRPr="005A3AF1" w:rsidTr="00073FDA">
        <w:trPr>
          <w:trHeight w:hRule="exact" w:val="567"/>
          <w:jc w:val="center"/>
        </w:trPr>
        <w:tc>
          <w:tcPr>
            <w:tcW w:w="240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Név</w:t>
            </w:r>
          </w:p>
        </w:tc>
        <w:tc>
          <w:tcPr>
            <w:tcW w:w="2268" w:type="dxa"/>
            <w:vAlign w:val="center"/>
          </w:tcPr>
          <w:p w:rsidR="005A3AF1" w:rsidRPr="005A3AF1" w:rsidRDefault="005A3AF1" w:rsidP="005A3AF1">
            <w:pPr>
              <w:jc w:val="center"/>
              <w:rPr>
                <w:rFonts w:ascii="Times New Roman" w:hAnsi="Times New Roman" w:cs="Times New Roman"/>
                <w:b/>
                <w:sz w:val="24"/>
                <w:szCs w:val="24"/>
              </w:rPr>
            </w:pPr>
            <w:r>
              <w:rPr>
                <w:rFonts w:ascii="Times New Roman" w:hAnsi="Times New Roman" w:cs="Times New Roman"/>
                <w:b/>
                <w:sz w:val="24"/>
                <w:szCs w:val="24"/>
              </w:rPr>
              <w:t>F</w:t>
            </w:r>
            <w:r w:rsidRPr="005A3AF1">
              <w:rPr>
                <w:rFonts w:ascii="Times New Roman" w:hAnsi="Times New Roman" w:cs="Times New Roman"/>
                <w:b/>
                <w:sz w:val="24"/>
                <w:szCs w:val="24"/>
              </w:rPr>
              <w:t>oglalkozás</w:t>
            </w:r>
          </w:p>
        </w:tc>
        <w:tc>
          <w:tcPr>
            <w:tcW w:w="1628"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Nap</w:t>
            </w:r>
          </w:p>
        </w:tc>
        <w:tc>
          <w:tcPr>
            <w:tcW w:w="1759"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Időpont</w:t>
            </w:r>
          </w:p>
        </w:tc>
        <w:tc>
          <w:tcPr>
            <w:tcW w:w="2425" w:type="dxa"/>
            <w:vAlign w:val="center"/>
          </w:tcPr>
          <w:p w:rsidR="005A3AF1" w:rsidRPr="005A3AF1" w:rsidRDefault="005A3AF1" w:rsidP="005A3AF1">
            <w:pPr>
              <w:jc w:val="center"/>
              <w:rPr>
                <w:rFonts w:ascii="Times New Roman" w:hAnsi="Times New Roman" w:cs="Times New Roman"/>
                <w:b/>
                <w:sz w:val="24"/>
                <w:szCs w:val="24"/>
              </w:rPr>
            </w:pPr>
            <w:r w:rsidRPr="005A3AF1">
              <w:rPr>
                <w:rFonts w:ascii="Times New Roman" w:hAnsi="Times New Roman" w:cs="Times New Roman"/>
                <w:b/>
                <w:sz w:val="24"/>
                <w:szCs w:val="24"/>
              </w:rPr>
              <w:t>Csoport</w:t>
            </w:r>
          </w:p>
        </w:tc>
      </w:tr>
      <w:tr w:rsidR="005A3AF1" w:rsidRPr="005A3AF1" w:rsidTr="00073FDA">
        <w:trPr>
          <w:trHeight w:hRule="exact" w:val="567"/>
          <w:jc w:val="center"/>
        </w:trPr>
        <w:tc>
          <w:tcPr>
            <w:tcW w:w="240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Németh Tamás</w:t>
            </w:r>
          </w:p>
        </w:tc>
        <w:tc>
          <w:tcPr>
            <w:tcW w:w="2268"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Vívás</w:t>
            </w:r>
          </w:p>
        </w:tc>
        <w:tc>
          <w:tcPr>
            <w:tcW w:w="1628"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Hétfő</w:t>
            </w:r>
          </w:p>
        </w:tc>
        <w:tc>
          <w:tcPr>
            <w:tcW w:w="1759"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14:00-15:00</w:t>
            </w:r>
          </w:p>
        </w:tc>
        <w:tc>
          <w:tcPr>
            <w:tcW w:w="242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5-6. osztály</w:t>
            </w:r>
          </w:p>
        </w:tc>
      </w:tr>
      <w:tr w:rsidR="005A3AF1" w:rsidRPr="005A3AF1" w:rsidTr="00073FDA">
        <w:trPr>
          <w:trHeight w:hRule="exact" w:val="567"/>
          <w:jc w:val="center"/>
        </w:trPr>
        <w:tc>
          <w:tcPr>
            <w:tcW w:w="2405" w:type="dxa"/>
            <w:vAlign w:val="center"/>
          </w:tcPr>
          <w:p w:rsidR="005A3AF1" w:rsidRPr="005A3AF1" w:rsidRDefault="005A3AF1" w:rsidP="005A3AF1">
            <w:pPr>
              <w:jc w:val="center"/>
              <w:rPr>
                <w:rFonts w:ascii="Times New Roman" w:hAnsi="Times New Roman" w:cs="Times New Roman"/>
                <w:sz w:val="24"/>
                <w:szCs w:val="24"/>
              </w:rPr>
            </w:pPr>
          </w:p>
        </w:tc>
        <w:tc>
          <w:tcPr>
            <w:tcW w:w="2268" w:type="dxa"/>
            <w:vAlign w:val="center"/>
          </w:tcPr>
          <w:p w:rsidR="005A3AF1" w:rsidRPr="005A3AF1" w:rsidRDefault="005A3AF1" w:rsidP="005A3AF1">
            <w:pPr>
              <w:jc w:val="center"/>
              <w:rPr>
                <w:rFonts w:ascii="Times New Roman" w:hAnsi="Times New Roman" w:cs="Times New Roman"/>
                <w:sz w:val="24"/>
                <w:szCs w:val="24"/>
              </w:rPr>
            </w:pPr>
          </w:p>
        </w:tc>
        <w:tc>
          <w:tcPr>
            <w:tcW w:w="1628" w:type="dxa"/>
            <w:vAlign w:val="center"/>
          </w:tcPr>
          <w:p w:rsidR="005A3AF1" w:rsidRPr="005A3AF1" w:rsidRDefault="005A3AF1" w:rsidP="005A3AF1">
            <w:pPr>
              <w:jc w:val="center"/>
              <w:rPr>
                <w:rFonts w:ascii="Times New Roman" w:hAnsi="Times New Roman" w:cs="Times New Roman"/>
                <w:sz w:val="24"/>
                <w:szCs w:val="24"/>
              </w:rPr>
            </w:pPr>
          </w:p>
        </w:tc>
        <w:tc>
          <w:tcPr>
            <w:tcW w:w="1759"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15:00-16:00</w:t>
            </w:r>
          </w:p>
        </w:tc>
        <w:tc>
          <w:tcPr>
            <w:tcW w:w="242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7-8. évfolyam</w:t>
            </w:r>
          </w:p>
        </w:tc>
      </w:tr>
      <w:tr w:rsidR="005A3AF1" w:rsidRPr="005A3AF1" w:rsidTr="00073FDA">
        <w:trPr>
          <w:trHeight w:hRule="exact" w:val="567"/>
          <w:jc w:val="center"/>
        </w:trPr>
        <w:tc>
          <w:tcPr>
            <w:tcW w:w="2405" w:type="dxa"/>
            <w:vAlign w:val="center"/>
          </w:tcPr>
          <w:p w:rsidR="005A3AF1" w:rsidRPr="005A3AF1" w:rsidRDefault="005A3AF1" w:rsidP="005A3AF1">
            <w:pPr>
              <w:jc w:val="center"/>
              <w:rPr>
                <w:rFonts w:ascii="Times New Roman" w:hAnsi="Times New Roman" w:cs="Times New Roman"/>
                <w:sz w:val="24"/>
                <w:szCs w:val="24"/>
              </w:rPr>
            </w:pPr>
          </w:p>
        </w:tc>
        <w:tc>
          <w:tcPr>
            <w:tcW w:w="2268"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Íjászat</w:t>
            </w:r>
          </w:p>
        </w:tc>
        <w:tc>
          <w:tcPr>
            <w:tcW w:w="1628"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Szerda</w:t>
            </w:r>
          </w:p>
        </w:tc>
        <w:tc>
          <w:tcPr>
            <w:tcW w:w="1759"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14:00-15:00</w:t>
            </w:r>
          </w:p>
        </w:tc>
        <w:tc>
          <w:tcPr>
            <w:tcW w:w="2425" w:type="dxa"/>
            <w:vAlign w:val="center"/>
          </w:tcPr>
          <w:p w:rsidR="005A3AF1" w:rsidRPr="005A3AF1" w:rsidRDefault="005A3AF1" w:rsidP="005A3AF1">
            <w:pPr>
              <w:jc w:val="center"/>
              <w:rPr>
                <w:rFonts w:ascii="Times New Roman" w:hAnsi="Times New Roman" w:cs="Times New Roman"/>
                <w:sz w:val="24"/>
                <w:szCs w:val="24"/>
              </w:rPr>
            </w:pPr>
            <w:r w:rsidRPr="005A3AF1">
              <w:rPr>
                <w:rFonts w:ascii="Times New Roman" w:hAnsi="Times New Roman" w:cs="Times New Roman"/>
                <w:sz w:val="24"/>
                <w:szCs w:val="24"/>
              </w:rPr>
              <w:t>5-6-7-8. évfolyam</w:t>
            </w:r>
          </w:p>
        </w:tc>
      </w:tr>
    </w:tbl>
    <w:p w:rsidR="00151566" w:rsidRDefault="00151566">
      <w:pPr>
        <w:spacing w:after="240" w:line="240" w:lineRule="auto"/>
        <w:rPr>
          <w:rFonts w:ascii="Times New Roman" w:eastAsia="Calibri" w:hAnsi="Times New Roman" w:cs="Times New Roman"/>
          <w:sz w:val="28"/>
          <w:szCs w:val="28"/>
          <w:lang w:eastAsia="hu-HU"/>
        </w:rPr>
      </w:pPr>
    </w:p>
    <w:p w:rsidR="005A3AF1" w:rsidRDefault="005A3AF1">
      <w:pPr>
        <w:spacing w:after="240" w:line="240" w:lineRule="auto"/>
        <w:rPr>
          <w:rFonts w:ascii="Times New Roman" w:eastAsia="Calibri" w:hAnsi="Times New Roman" w:cs="Times New Roman"/>
          <w:sz w:val="28"/>
          <w:szCs w:val="28"/>
          <w:lang w:eastAsia="hu-HU"/>
        </w:rPr>
      </w:pPr>
    </w:p>
    <w:p w:rsidR="00151566" w:rsidRDefault="007E22E6">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Szegvár, 2020. szeptember 1.</w:t>
      </w:r>
    </w:p>
    <w:p w:rsidR="00151566" w:rsidRDefault="007E22E6">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bookmarkStart w:id="43" w:name="_GoBack"/>
      <w:bookmarkEnd w:id="43"/>
      <w:r>
        <w:rPr>
          <w:rFonts w:ascii="Times New Roman" w:eastAsia="Calibri" w:hAnsi="Times New Roman" w:cs="Times New Roman"/>
          <w:sz w:val="28"/>
          <w:szCs w:val="28"/>
          <w:lang w:eastAsia="hu-HU"/>
        </w:rPr>
        <w:t>Oroszné Kosztolányi Éva</w:t>
      </w:r>
    </w:p>
    <w:p w:rsidR="00151566" w:rsidRDefault="007E22E6">
      <w:pPr>
        <w:spacing w:after="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w:t>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munkaközösségvezető</w:t>
      </w:r>
    </w:p>
    <w:p w:rsidR="00151566" w:rsidRDefault="00151566">
      <w:pPr>
        <w:spacing w:after="240" w:line="240" w:lineRule="auto"/>
        <w:rPr>
          <w:rFonts w:ascii="Times New Roman" w:hAnsi="Times New Roman" w:cs="Times New Roman"/>
          <w:b/>
          <w:i/>
          <w:sz w:val="24"/>
          <w:szCs w:val="24"/>
        </w:rPr>
        <w:sectPr w:rsidR="00151566">
          <w:pgSz w:w="16838" w:h="11906" w:orient="landscape" w:code="9"/>
          <w:pgMar w:top="1418" w:right="1418" w:bottom="1418" w:left="1418" w:header="709" w:footer="709" w:gutter="0"/>
          <w:cols w:space="708"/>
          <w:docGrid w:linePitch="360"/>
        </w:sectPr>
      </w:pPr>
    </w:p>
    <w:p w:rsidR="00151566" w:rsidRDefault="00151566">
      <w:pPr>
        <w:rPr>
          <w:rFonts w:ascii="Calibri" w:eastAsia="Calibri" w:hAnsi="Calibri" w:cs="Times New Roman"/>
          <w:lang w:eastAsia="hu-HU"/>
        </w:rPr>
      </w:pPr>
    </w:p>
    <w:p w:rsidR="00151566" w:rsidRDefault="00151566">
      <w:pPr>
        <w:spacing w:after="0" w:line="360" w:lineRule="auto"/>
        <w:jc w:val="right"/>
        <w:rPr>
          <w:rFonts w:ascii="Times New Roman" w:eastAsia="Times New Roman" w:hAnsi="Times New Roman" w:cs="Times New Roman"/>
          <w:b/>
          <w:bCs/>
          <w:color w:val="000000"/>
          <w:sz w:val="24"/>
          <w:szCs w:val="24"/>
          <w:u w:val="single"/>
          <w:lang w:eastAsia="hu-HU"/>
        </w:rPr>
      </w:pPr>
    </w:p>
    <w:p w:rsidR="00151566" w:rsidRDefault="007E22E6">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151566" w:rsidRDefault="00151566"/>
    <w:p w:rsidR="00151566" w:rsidRDefault="00151566">
      <w:pPr>
        <w:spacing w:after="200" w:line="276" w:lineRule="auto"/>
        <w:rPr>
          <w:rFonts w:ascii="Times New Roman" w:eastAsia="Calibri" w:hAnsi="Times New Roman" w:cs="Times New Roman"/>
          <w:sz w:val="28"/>
          <w:szCs w:val="28"/>
          <w:lang w:eastAsia="hu-HU"/>
        </w:rPr>
      </w:pPr>
    </w:p>
    <w:p w:rsidR="00151566" w:rsidRDefault="007E22E6">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rsidR="00151566" w:rsidRDefault="00151566">
      <w:pPr>
        <w:spacing w:after="0" w:line="360" w:lineRule="auto"/>
        <w:jc w:val="both"/>
        <w:rPr>
          <w:rFonts w:ascii="Times New Roman" w:hAnsi="Times New Roman" w:cs="Times New Roman"/>
          <w:sz w:val="24"/>
          <w:szCs w:val="24"/>
          <w:u w:val="single"/>
        </w:rPr>
      </w:pPr>
    </w:p>
    <w:p w:rsidR="00151566" w:rsidRDefault="00151566"/>
    <w:p w:rsidR="00151566" w:rsidRDefault="00151566"/>
    <w:p w:rsidR="00151566" w:rsidRDefault="00151566">
      <w:pPr>
        <w:spacing w:after="0" w:line="360" w:lineRule="auto"/>
        <w:rPr>
          <w:rFonts w:ascii="Times New Roman" w:eastAsia="Times New Roman" w:hAnsi="Times New Roman" w:cs="Times New Roman"/>
          <w:bCs/>
          <w:color w:val="000000"/>
          <w:sz w:val="24"/>
          <w:szCs w:val="24"/>
          <w:lang w:eastAsia="hu-HU"/>
        </w:rPr>
      </w:pPr>
    </w:p>
    <w:sectPr w:rsidR="00151566">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33" w:rsidRDefault="00B21833">
      <w:pPr>
        <w:spacing w:after="0" w:line="240" w:lineRule="auto"/>
      </w:pPr>
      <w:r>
        <w:separator/>
      </w:r>
    </w:p>
  </w:endnote>
  <w:endnote w:type="continuationSeparator" w:id="0">
    <w:p w:rsidR="00B21833" w:rsidRDefault="00B2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58965"/>
      <w:docPartObj>
        <w:docPartGallery w:val="Page Numbers (Bottom of Page)"/>
        <w:docPartUnique/>
      </w:docPartObj>
    </w:sdtPr>
    <w:sdtEndPr/>
    <w:sdtContent>
      <w:p w:rsidR="00151566" w:rsidRDefault="007E22E6">
        <w:pPr>
          <w:pStyle w:val="llb"/>
          <w:jc w:val="center"/>
        </w:pPr>
        <w:r>
          <w:fldChar w:fldCharType="begin"/>
        </w:r>
        <w:r>
          <w:instrText>PAGE   \* MERGEFORMAT</w:instrText>
        </w:r>
        <w:r>
          <w:fldChar w:fldCharType="separate"/>
        </w:r>
        <w:r w:rsidR="00073FDA">
          <w:rPr>
            <w:noProof/>
          </w:rPr>
          <w:t>30</w:t>
        </w:r>
        <w:r>
          <w:fldChar w:fldCharType="end"/>
        </w:r>
      </w:p>
    </w:sdtContent>
  </w:sdt>
  <w:p w:rsidR="00151566" w:rsidRDefault="0015156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440"/>
      <w:docPartObj>
        <w:docPartGallery w:val="Page Numbers (Bottom of Page)"/>
        <w:docPartUnique/>
      </w:docPartObj>
    </w:sdtPr>
    <w:sdtEndPr/>
    <w:sdtContent>
      <w:p w:rsidR="00151566" w:rsidRDefault="007E22E6">
        <w:pPr>
          <w:pStyle w:val="llb"/>
          <w:jc w:val="center"/>
        </w:pPr>
        <w:r>
          <w:fldChar w:fldCharType="begin"/>
        </w:r>
        <w:r>
          <w:instrText>PAGE   \* MERGEFORMAT</w:instrText>
        </w:r>
        <w:r>
          <w:fldChar w:fldCharType="separate"/>
        </w:r>
        <w:r w:rsidR="00073FDA">
          <w:rPr>
            <w:noProof/>
          </w:rPr>
          <w:t>42</w:t>
        </w:r>
        <w:r>
          <w:fldChar w:fldCharType="end"/>
        </w:r>
      </w:p>
    </w:sdtContent>
  </w:sdt>
  <w:p w:rsidR="00151566" w:rsidRDefault="00151566">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4751"/>
      <w:docPartObj>
        <w:docPartGallery w:val="Page Numbers (Bottom of Page)"/>
        <w:docPartUnique/>
      </w:docPartObj>
    </w:sdtPr>
    <w:sdtEndPr/>
    <w:sdtContent>
      <w:p w:rsidR="00151566" w:rsidRDefault="007E22E6">
        <w:pPr>
          <w:pStyle w:val="llb"/>
          <w:jc w:val="center"/>
        </w:pPr>
        <w:r>
          <w:fldChar w:fldCharType="begin"/>
        </w:r>
        <w:r>
          <w:instrText>PAGE   \* MERGEFORMAT</w:instrText>
        </w:r>
        <w:r>
          <w:fldChar w:fldCharType="separate"/>
        </w:r>
        <w:r w:rsidR="00073FDA">
          <w:rPr>
            <w:noProof/>
          </w:rPr>
          <w:t>44</w:t>
        </w:r>
        <w:r>
          <w:fldChar w:fldCharType="end"/>
        </w:r>
      </w:p>
    </w:sdtContent>
  </w:sdt>
  <w:p w:rsidR="00151566" w:rsidRDefault="0015156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33" w:rsidRDefault="00B21833">
      <w:pPr>
        <w:spacing w:after="0" w:line="240" w:lineRule="auto"/>
      </w:pPr>
      <w:r>
        <w:separator/>
      </w:r>
    </w:p>
  </w:footnote>
  <w:footnote w:type="continuationSeparator" w:id="0">
    <w:p w:rsidR="00B21833" w:rsidRDefault="00B2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E6189"/>
    <w:multiLevelType w:val="hybridMultilevel"/>
    <w:tmpl w:val="E098D108"/>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177A8"/>
    <w:multiLevelType w:val="hybridMultilevel"/>
    <w:tmpl w:val="844AB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43DA8"/>
    <w:multiLevelType w:val="hybridMultilevel"/>
    <w:tmpl w:val="CFDA7056"/>
    <w:lvl w:ilvl="0" w:tplc="68C2318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37E99"/>
    <w:multiLevelType w:val="hybridMultilevel"/>
    <w:tmpl w:val="04D84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FD66A2"/>
    <w:multiLevelType w:val="hybridMultilevel"/>
    <w:tmpl w:val="4DB4698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863710"/>
    <w:multiLevelType w:val="hybridMultilevel"/>
    <w:tmpl w:val="372E594E"/>
    <w:lvl w:ilvl="0" w:tplc="3BE29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A8D8D490">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15:restartNumberingAfterBreak="0">
    <w:nsid w:val="198F39CD"/>
    <w:multiLevelType w:val="hybridMultilevel"/>
    <w:tmpl w:val="3B7C73A4"/>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155E9"/>
    <w:multiLevelType w:val="multilevel"/>
    <w:tmpl w:val="EDD21A04"/>
    <w:lvl w:ilvl="0">
      <w:start w:val="1"/>
      <w:numFmt w:val="decimal"/>
      <w:lvlText w:val="%1."/>
      <w:lvlJc w:val="left"/>
      <w:pPr>
        <w:ind w:left="1258" w:hanging="690"/>
      </w:pPr>
      <w:rPr>
        <w:rFonts w:ascii="Times New Roman" w:eastAsiaTheme="minorHAnsi" w:hAnsi="Times New Roman" w:cs="Times New Roman"/>
        <w:color w:val="auto"/>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288" w:hanging="720"/>
      </w:pPr>
      <w:rPr>
        <w:rFonts w:hint="default"/>
        <w:color w:val="FF0000"/>
      </w:rPr>
    </w:lvl>
    <w:lvl w:ilvl="3">
      <w:start w:val="1"/>
      <w:numFmt w:val="decimal"/>
      <w:isLgl/>
      <w:lvlText w:val="%1.%2.%3.%4."/>
      <w:lvlJc w:val="left"/>
      <w:pPr>
        <w:ind w:left="1648" w:hanging="1080"/>
      </w:pPr>
      <w:rPr>
        <w:rFonts w:hint="default"/>
        <w:color w:val="FF0000"/>
      </w:rPr>
    </w:lvl>
    <w:lvl w:ilvl="4">
      <w:start w:val="1"/>
      <w:numFmt w:val="decimal"/>
      <w:isLgl/>
      <w:lvlText w:val="%1.%2.%3.%4.%5."/>
      <w:lvlJc w:val="left"/>
      <w:pPr>
        <w:ind w:left="1648" w:hanging="1080"/>
      </w:pPr>
      <w:rPr>
        <w:rFonts w:hint="default"/>
        <w:color w:val="FF0000"/>
      </w:rPr>
    </w:lvl>
    <w:lvl w:ilvl="5">
      <w:start w:val="1"/>
      <w:numFmt w:val="decimal"/>
      <w:isLgl/>
      <w:lvlText w:val="%1.%2.%3.%4.%5.%6."/>
      <w:lvlJc w:val="left"/>
      <w:pPr>
        <w:ind w:left="2008" w:hanging="1440"/>
      </w:pPr>
      <w:rPr>
        <w:rFonts w:hint="default"/>
        <w:color w:val="FF0000"/>
      </w:rPr>
    </w:lvl>
    <w:lvl w:ilvl="6">
      <w:start w:val="1"/>
      <w:numFmt w:val="decimal"/>
      <w:isLgl/>
      <w:lvlText w:val="%1.%2.%3.%4.%5.%6.%7."/>
      <w:lvlJc w:val="left"/>
      <w:pPr>
        <w:ind w:left="2368" w:hanging="1800"/>
      </w:pPr>
      <w:rPr>
        <w:rFonts w:hint="default"/>
        <w:color w:val="FF0000"/>
      </w:rPr>
    </w:lvl>
    <w:lvl w:ilvl="7">
      <w:start w:val="1"/>
      <w:numFmt w:val="decimal"/>
      <w:isLgl/>
      <w:lvlText w:val="%1.%2.%3.%4.%5.%6.%7.%8."/>
      <w:lvlJc w:val="left"/>
      <w:pPr>
        <w:ind w:left="2368" w:hanging="1800"/>
      </w:pPr>
      <w:rPr>
        <w:rFonts w:hint="default"/>
        <w:color w:val="FF0000"/>
      </w:rPr>
    </w:lvl>
    <w:lvl w:ilvl="8">
      <w:start w:val="1"/>
      <w:numFmt w:val="decimal"/>
      <w:isLgl/>
      <w:lvlText w:val="%1.%2.%3.%4.%5.%6.%7.%8.%9."/>
      <w:lvlJc w:val="left"/>
      <w:pPr>
        <w:ind w:left="2728" w:hanging="2160"/>
      </w:pPr>
      <w:rPr>
        <w:rFonts w:hint="default"/>
        <w:color w:val="FF0000"/>
      </w:rPr>
    </w:lvl>
  </w:abstractNum>
  <w:abstractNum w:abstractNumId="10" w15:restartNumberingAfterBreak="0">
    <w:nsid w:val="1ABE1F1D"/>
    <w:multiLevelType w:val="hybridMultilevel"/>
    <w:tmpl w:val="84B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782281"/>
    <w:multiLevelType w:val="hybridMultilevel"/>
    <w:tmpl w:val="147078AA"/>
    <w:lvl w:ilvl="0" w:tplc="D1D6B15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17A0BF5"/>
    <w:multiLevelType w:val="hybridMultilevel"/>
    <w:tmpl w:val="E4C03FB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21B42858"/>
    <w:multiLevelType w:val="hybridMultilevel"/>
    <w:tmpl w:val="7BE0B94C"/>
    <w:lvl w:ilvl="0" w:tplc="C10695AC">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21B71BA1"/>
    <w:multiLevelType w:val="hybridMultilevel"/>
    <w:tmpl w:val="43F68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C2048A"/>
    <w:multiLevelType w:val="hybridMultilevel"/>
    <w:tmpl w:val="78B4187A"/>
    <w:lvl w:ilvl="0" w:tplc="1D96437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4EF21AE"/>
    <w:multiLevelType w:val="multilevel"/>
    <w:tmpl w:val="A0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5311E2"/>
    <w:multiLevelType w:val="hybridMultilevel"/>
    <w:tmpl w:val="8BF4B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CC0826"/>
    <w:multiLevelType w:val="hybridMultilevel"/>
    <w:tmpl w:val="97E2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253169"/>
    <w:multiLevelType w:val="hybridMultilevel"/>
    <w:tmpl w:val="CA887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F13828"/>
    <w:multiLevelType w:val="hybridMultilevel"/>
    <w:tmpl w:val="1608A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2E1E64D4"/>
    <w:multiLevelType w:val="hybridMultilevel"/>
    <w:tmpl w:val="684E0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715181"/>
    <w:multiLevelType w:val="hybridMultilevel"/>
    <w:tmpl w:val="F864C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EC42A7D"/>
    <w:multiLevelType w:val="hybridMultilevel"/>
    <w:tmpl w:val="E3862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6F6122"/>
    <w:multiLevelType w:val="hybridMultilevel"/>
    <w:tmpl w:val="612891C0"/>
    <w:lvl w:ilvl="0" w:tplc="040E000F">
      <w:start w:val="1"/>
      <w:numFmt w:val="decimal"/>
      <w:lvlText w:val="%1."/>
      <w:lvlJc w:val="left"/>
      <w:pPr>
        <w:ind w:left="6314" w:hanging="36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25" w15:restartNumberingAfterBreak="0">
    <w:nsid w:val="49E3542B"/>
    <w:multiLevelType w:val="hybridMultilevel"/>
    <w:tmpl w:val="6A525D9E"/>
    <w:lvl w:ilvl="0" w:tplc="040E000D">
      <w:start w:val="1"/>
      <w:numFmt w:val="bullet"/>
      <w:lvlText w:val=""/>
      <w:lvlJc w:val="left"/>
      <w:pPr>
        <w:ind w:left="1287" w:hanging="360"/>
      </w:pPr>
      <w:rPr>
        <w:rFonts w:ascii="Wingdings" w:hAnsi="Wingdings" w:hint="default"/>
      </w:rPr>
    </w:lvl>
    <w:lvl w:ilvl="1" w:tplc="F0707C3E">
      <w:numFmt w:val="bullet"/>
      <w:lvlText w:val="-"/>
      <w:lvlJc w:val="left"/>
      <w:pPr>
        <w:ind w:left="2007" w:hanging="360"/>
      </w:pPr>
      <w:rPr>
        <w:rFonts w:ascii="Times New Roman" w:eastAsiaTheme="minorHAnsi"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4AA6049A"/>
    <w:multiLevelType w:val="hybridMultilevel"/>
    <w:tmpl w:val="86A4A472"/>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D1145B9"/>
    <w:multiLevelType w:val="hybridMultilevel"/>
    <w:tmpl w:val="C9E87320"/>
    <w:lvl w:ilvl="0" w:tplc="D0304E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633C77"/>
    <w:multiLevelType w:val="hybridMultilevel"/>
    <w:tmpl w:val="DF568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3AC3FD8"/>
    <w:multiLevelType w:val="hybridMultilevel"/>
    <w:tmpl w:val="5C769042"/>
    <w:lvl w:ilvl="0" w:tplc="B9080B3A">
      <w:start w:val="1"/>
      <w:numFmt w:val="bullet"/>
      <w:lvlText w:val=""/>
      <w:lvlJc w:val="left"/>
      <w:pPr>
        <w:ind w:left="1637"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53DD09C8"/>
    <w:multiLevelType w:val="hybridMultilevel"/>
    <w:tmpl w:val="E320EEC8"/>
    <w:lvl w:ilvl="0" w:tplc="BBCABA02">
      <w:start w:val="1"/>
      <w:numFmt w:val="decimal"/>
      <w:lvlText w:val="%1."/>
      <w:lvlJc w:val="left"/>
      <w:pPr>
        <w:ind w:left="1618" w:hanging="360"/>
      </w:pPr>
      <w:rPr>
        <w:rFonts w:hint="default"/>
        <w:color w:val="auto"/>
      </w:rPr>
    </w:lvl>
    <w:lvl w:ilvl="1" w:tplc="040E0019" w:tentative="1">
      <w:start w:val="1"/>
      <w:numFmt w:val="lowerLetter"/>
      <w:lvlText w:val="%2."/>
      <w:lvlJc w:val="left"/>
      <w:pPr>
        <w:ind w:left="2338" w:hanging="360"/>
      </w:pPr>
    </w:lvl>
    <w:lvl w:ilvl="2" w:tplc="040E001B" w:tentative="1">
      <w:start w:val="1"/>
      <w:numFmt w:val="lowerRoman"/>
      <w:lvlText w:val="%3."/>
      <w:lvlJc w:val="right"/>
      <w:pPr>
        <w:ind w:left="3058" w:hanging="180"/>
      </w:pPr>
    </w:lvl>
    <w:lvl w:ilvl="3" w:tplc="040E000F" w:tentative="1">
      <w:start w:val="1"/>
      <w:numFmt w:val="decimal"/>
      <w:lvlText w:val="%4."/>
      <w:lvlJc w:val="left"/>
      <w:pPr>
        <w:ind w:left="3778" w:hanging="360"/>
      </w:pPr>
    </w:lvl>
    <w:lvl w:ilvl="4" w:tplc="040E0019" w:tentative="1">
      <w:start w:val="1"/>
      <w:numFmt w:val="lowerLetter"/>
      <w:lvlText w:val="%5."/>
      <w:lvlJc w:val="left"/>
      <w:pPr>
        <w:ind w:left="4498" w:hanging="360"/>
      </w:pPr>
    </w:lvl>
    <w:lvl w:ilvl="5" w:tplc="040E001B" w:tentative="1">
      <w:start w:val="1"/>
      <w:numFmt w:val="lowerRoman"/>
      <w:lvlText w:val="%6."/>
      <w:lvlJc w:val="right"/>
      <w:pPr>
        <w:ind w:left="5218" w:hanging="180"/>
      </w:pPr>
    </w:lvl>
    <w:lvl w:ilvl="6" w:tplc="040E000F" w:tentative="1">
      <w:start w:val="1"/>
      <w:numFmt w:val="decimal"/>
      <w:lvlText w:val="%7."/>
      <w:lvlJc w:val="left"/>
      <w:pPr>
        <w:ind w:left="5938" w:hanging="360"/>
      </w:pPr>
    </w:lvl>
    <w:lvl w:ilvl="7" w:tplc="040E0019" w:tentative="1">
      <w:start w:val="1"/>
      <w:numFmt w:val="lowerLetter"/>
      <w:lvlText w:val="%8."/>
      <w:lvlJc w:val="left"/>
      <w:pPr>
        <w:ind w:left="6658" w:hanging="360"/>
      </w:pPr>
    </w:lvl>
    <w:lvl w:ilvl="8" w:tplc="040E001B" w:tentative="1">
      <w:start w:val="1"/>
      <w:numFmt w:val="lowerRoman"/>
      <w:lvlText w:val="%9."/>
      <w:lvlJc w:val="right"/>
      <w:pPr>
        <w:ind w:left="7378" w:hanging="180"/>
      </w:pPr>
    </w:lvl>
  </w:abstractNum>
  <w:abstractNum w:abstractNumId="31" w15:restartNumberingAfterBreak="0">
    <w:nsid w:val="54A87B34"/>
    <w:multiLevelType w:val="hybridMultilevel"/>
    <w:tmpl w:val="6C4AC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D5627F"/>
    <w:multiLevelType w:val="hybridMultilevel"/>
    <w:tmpl w:val="94D4084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C278A"/>
    <w:multiLevelType w:val="hybridMultilevel"/>
    <w:tmpl w:val="98B85EC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4" w15:restartNumberingAfterBreak="0">
    <w:nsid w:val="6B590F77"/>
    <w:multiLevelType w:val="hybridMultilevel"/>
    <w:tmpl w:val="17209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5B3CA7"/>
    <w:multiLevelType w:val="hybridMultilevel"/>
    <w:tmpl w:val="972E3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9C1900"/>
    <w:multiLevelType w:val="hybridMultilevel"/>
    <w:tmpl w:val="A13E6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5726680"/>
    <w:multiLevelType w:val="hybridMultilevel"/>
    <w:tmpl w:val="1F66F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5E42C2"/>
    <w:multiLevelType w:val="hybridMultilevel"/>
    <w:tmpl w:val="8A185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9"/>
  </w:num>
  <w:num w:numId="3">
    <w:abstractNumId w:val="12"/>
  </w:num>
  <w:num w:numId="4">
    <w:abstractNumId w:val="14"/>
  </w:num>
  <w:num w:numId="5">
    <w:abstractNumId w:val="19"/>
  </w:num>
  <w:num w:numId="6">
    <w:abstractNumId w:val="28"/>
  </w:num>
  <w:num w:numId="7">
    <w:abstractNumId w:val="7"/>
  </w:num>
  <w:num w:numId="8">
    <w:abstractNumId w:val="25"/>
  </w:num>
  <w:num w:numId="9">
    <w:abstractNumId w:val="26"/>
  </w:num>
  <w:num w:numId="10">
    <w:abstractNumId w:val="8"/>
  </w:num>
  <w:num w:numId="11">
    <w:abstractNumId w:val="33"/>
  </w:num>
  <w:num w:numId="12">
    <w:abstractNumId w:val="37"/>
  </w:num>
  <w:num w:numId="13">
    <w:abstractNumId w:val="18"/>
  </w:num>
  <w:num w:numId="14">
    <w:abstractNumId w:val="4"/>
  </w:num>
  <w:num w:numId="15">
    <w:abstractNumId w:val="36"/>
  </w:num>
  <w:num w:numId="16">
    <w:abstractNumId w:val="35"/>
  </w:num>
  <w:num w:numId="17">
    <w:abstractNumId w:val="10"/>
  </w:num>
  <w:num w:numId="18">
    <w:abstractNumId w:val="34"/>
  </w:num>
  <w:num w:numId="19">
    <w:abstractNumId w:val="20"/>
  </w:num>
  <w:num w:numId="20">
    <w:abstractNumId w:val="17"/>
  </w:num>
  <w:num w:numId="21">
    <w:abstractNumId w:val="38"/>
  </w:num>
  <w:num w:numId="22">
    <w:abstractNumId w:val="15"/>
  </w:num>
  <w:num w:numId="23">
    <w:abstractNumId w:val="21"/>
  </w:num>
  <w:num w:numId="24">
    <w:abstractNumId w:val="1"/>
  </w:num>
  <w:num w:numId="25">
    <w:abstractNumId w:val="11"/>
  </w:num>
  <w:num w:numId="26">
    <w:abstractNumId w:val="22"/>
  </w:num>
  <w:num w:numId="27">
    <w:abstractNumId w:val="27"/>
  </w:num>
  <w:num w:numId="28">
    <w:abstractNumId w:val="3"/>
  </w:num>
  <w:num w:numId="29">
    <w:abstractNumId w:val="24"/>
  </w:num>
  <w:num w:numId="30">
    <w:abstractNumId w:val="6"/>
  </w:num>
  <w:num w:numId="31">
    <w:abstractNumId w:val="32"/>
  </w:num>
  <w:num w:numId="32">
    <w:abstractNumId w:val="0"/>
  </w:num>
  <w:num w:numId="33">
    <w:abstractNumId w:val="7"/>
    <w:lvlOverride w:ilvl="0">
      <w:startOverride w:val="14"/>
    </w:lvlOverride>
  </w:num>
  <w:num w:numId="34">
    <w:abstractNumId w:val="16"/>
  </w:num>
  <w:num w:numId="35">
    <w:abstractNumId w:val="2"/>
  </w:num>
  <w:num w:numId="36">
    <w:abstractNumId w:val="23"/>
  </w:num>
  <w:num w:numId="37">
    <w:abstractNumId w:val="31"/>
  </w:num>
  <w:num w:numId="38">
    <w:abstractNumId w:val="13"/>
  </w:num>
  <w:num w:numId="39">
    <w:abstractNumId w:val="30"/>
  </w:num>
  <w:num w:numId="4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66"/>
    <w:rsid w:val="00073FDA"/>
    <w:rsid w:val="00151566"/>
    <w:rsid w:val="001716EE"/>
    <w:rsid w:val="00447159"/>
    <w:rsid w:val="004B75EC"/>
    <w:rsid w:val="005A3AF1"/>
    <w:rsid w:val="00752DD8"/>
    <w:rsid w:val="007E22E6"/>
    <w:rsid w:val="00821276"/>
    <w:rsid w:val="009452C5"/>
    <w:rsid w:val="00952AAD"/>
    <w:rsid w:val="00B21833"/>
    <w:rsid w:val="00CC224B"/>
    <w:rsid w:val="00E3344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DCD1"/>
  <w15:docId w15:val="{147F4273-E201-4D96-9AA5-585B6A5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numPr>
        <w:numId w:val="7"/>
      </w:numPr>
      <w:spacing w:before="360" w:after="240"/>
      <w:ind w:left="431" w:hanging="431"/>
      <w:outlineLvl w:val="0"/>
    </w:pPr>
    <w:rPr>
      <w:rFonts w:ascii="Times New Roman" w:eastAsiaTheme="majorEastAsia" w:hAnsi="Times New Roman" w:cstheme="majorBidi"/>
      <w:b/>
      <w:bCs/>
      <w:smallCaps/>
      <w:color w:val="000000" w:themeColor="text1"/>
      <w:sz w:val="32"/>
      <w:szCs w:val="36"/>
      <w:lang w:eastAsia="hu-HU"/>
    </w:rPr>
  </w:style>
  <w:style w:type="paragraph" w:styleId="Cmsor2">
    <w:name w:val="heading 2"/>
    <w:basedOn w:val="Norml"/>
    <w:next w:val="Norml"/>
    <w:link w:val="Cmsor2Char"/>
    <w:uiPriority w:val="9"/>
    <w:unhideWhenUsed/>
    <w:qFormat/>
    <w:pPr>
      <w:keepNext/>
      <w:keepLines/>
      <w:numPr>
        <w:ilvl w:val="1"/>
        <w:numId w:val="7"/>
      </w:numPr>
      <w:spacing w:before="360" w:after="240"/>
      <w:ind w:left="578" w:hanging="578"/>
      <w:outlineLvl w:val="1"/>
    </w:pPr>
    <w:rPr>
      <w:rFonts w:ascii="Times New Roman" w:eastAsiaTheme="majorEastAsia" w:hAnsi="Times New Roman" w:cstheme="majorBidi"/>
      <w:b/>
      <w:bCs/>
      <w:smallCaps/>
      <w:color w:val="000000" w:themeColor="text1"/>
      <w:sz w:val="28"/>
      <w:szCs w:val="28"/>
      <w:lang w:eastAsia="hu-HU"/>
    </w:rPr>
  </w:style>
  <w:style w:type="paragraph" w:styleId="Cmsor3">
    <w:name w:val="heading 3"/>
    <w:basedOn w:val="Norml"/>
    <w:next w:val="Norml"/>
    <w:link w:val="Cmsor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lang w:eastAsia="hu-HU"/>
    </w:rPr>
  </w:style>
  <w:style w:type="paragraph" w:styleId="Cmsor4">
    <w:name w:val="heading 4"/>
    <w:basedOn w:val="Norml"/>
    <w:next w:val="Norml"/>
    <w:link w:val="Cmsor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lang w:eastAsia="hu-HU"/>
    </w:rPr>
  </w:style>
  <w:style w:type="paragraph" w:styleId="Cmsor5">
    <w:name w:val="heading 5"/>
    <w:basedOn w:val="Norml"/>
    <w:next w:val="Norml"/>
    <w:link w:val="Cmsor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323E4F" w:themeColor="text2" w:themeShade="BF"/>
      <w:lang w:eastAsia="hu-HU"/>
    </w:rPr>
  </w:style>
  <w:style w:type="paragraph" w:styleId="Cmsor6">
    <w:name w:val="heading 6"/>
    <w:basedOn w:val="Norml"/>
    <w:next w:val="Norml"/>
    <w:link w:val="Cmsor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eastAsia="hu-HU"/>
    </w:rPr>
  </w:style>
  <w:style w:type="paragraph" w:styleId="Cmsor7">
    <w:name w:val="heading 7"/>
    <w:basedOn w:val="Norml"/>
    <w:next w:val="Norml"/>
    <w:link w:val="Cmsor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eastAsia="hu-HU"/>
    </w:rPr>
  </w:style>
  <w:style w:type="paragraph" w:styleId="Cmsor8">
    <w:name w:val="heading 8"/>
    <w:basedOn w:val="Norml"/>
    <w:next w:val="Norml"/>
    <w:link w:val="Cmsor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eastAsia="hu-HU"/>
    </w:rPr>
  </w:style>
  <w:style w:type="paragraph" w:styleId="Cmsor9">
    <w:name w:val="heading 9"/>
    <w:basedOn w:val="Norml"/>
    <w:next w:val="Norml"/>
    <w:link w:val="Cmsor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imes New Roman" w:eastAsiaTheme="majorEastAsia" w:hAnsi="Times New Roman" w:cstheme="majorBidi"/>
      <w:b/>
      <w:bCs/>
      <w:smallCaps/>
      <w:color w:val="000000" w:themeColor="text1"/>
      <w:sz w:val="32"/>
      <w:szCs w:val="36"/>
      <w:lang w:eastAsia="hu-HU"/>
    </w:rPr>
  </w:style>
  <w:style w:type="character" w:customStyle="1" w:styleId="Cmsor2Char">
    <w:name w:val="Címsor 2 Char"/>
    <w:basedOn w:val="Bekezdsalapbettpusa"/>
    <w:link w:val="Cmsor2"/>
    <w:uiPriority w:val="9"/>
    <w:rPr>
      <w:rFonts w:ascii="Times New Roman" w:eastAsiaTheme="majorEastAsia" w:hAnsi="Times New Roman" w:cstheme="majorBidi"/>
      <w:b/>
      <w:bCs/>
      <w:smallCaps/>
      <w:color w:val="000000" w:themeColor="text1"/>
      <w:sz w:val="28"/>
      <w:szCs w:val="28"/>
      <w:lang w:eastAsia="hu-HU"/>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000000" w:themeColor="text1"/>
      <w:lang w:eastAsia="hu-HU"/>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lang w:eastAsia="hu-HU"/>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323E4F" w:themeColor="text2" w:themeShade="BF"/>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323E4F" w:themeColor="text2" w:themeShade="BF"/>
      <w:lang w:eastAsia="hu-HU"/>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lang w:eastAsia="hu-HU"/>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lang w:eastAsia="hu-HU"/>
    </w:rPr>
  </w:style>
  <w:style w:type="paragraph" w:styleId="Nincstrkz">
    <w:name w:val="No Spacing"/>
    <w:link w:val="NincstrkzChar"/>
    <w:uiPriority w:val="1"/>
    <w:qFormat/>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Pr>
      <w:rFonts w:eastAsiaTheme="minorEastAsia"/>
      <w:lang w:eastAsia="hu-HU"/>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Tartalomjegyzkcmsora">
    <w:name w:val="TOC Heading"/>
    <w:basedOn w:val="Cmsor1"/>
    <w:next w:val="Norml"/>
    <w:uiPriority w:val="39"/>
    <w:unhideWhenUsed/>
    <w:qFormat/>
    <w:pPr>
      <w:numPr>
        <w:numId w:val="0"/>
      </w:numPr>
      <w:spacing w:before="240" w:after="0"/>
      <w:outlineLvl w:val="9"/>
    </w:pPr>
    <w:rPr>
      <w:rFonts w:asciiTheme="majorHAnsi" w:hAnsiTheme="majorHAnsi"/>
      <w:b w:val="0"/>
      <w:bCs w:val="0"/>
      <w:smallCaps w:val="0"/>
      <w:color w:val="2E74B5" w:themeColor="accent1" w:themeShade="BF"/>
      <w:szCs w:val="32"/>
    </w:rPr>
  </w:style>
  <w:style w:type="paragraph" w:styleId="TJ1">
    <w:name w:val="toc 1"/>
    <w:basedOn w:val="Norml"/>
    <w:next w:val="Norml"/>
    <w:autoRedefine/>
    <w:uiPriority w:val="39"/>
    <w:unhideWhenUsed/>
    <w:pPr>
      <w:spacing w:after="100"/>
    </w:pPr>
  </w:style>
  <w:style w:type="paragraph" w:styleId="TJ2">
    <w:name w:val="toc 2"/>
    <w:basedOn w:val="Norml"/>
    <w:next w:val="Norml"/>
    <w:autoRedefine/>
    <w:uiPriority w:val="39"/>
    <w:unhideWhenUsed/>
    <w:pPr>
      <w:spacing w:after="100"/>
      <w:ind w:left="220"/>
    </w:pPr>
  </w:style>
  <w:style w:type="character" w:styleId="Hiperhivatkozs">
    <w:name w:val="Hyperlink"/>
    <w:basedOn w:val="Bekezdsalapbettpusa"/>
    <w:uiPriority w:val="99"/>
    <w:unhideWhenUsed/>
    <w:rPr>
      <w:color w:val="0563C1" w:themeColor="hyperlink"/>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table" w:styleId="Rcsostblzat">
    <w:name w:val="Table Grid"/>
    <w:basedOn w:val="Normltblzat"/>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Rcsostblzat1">
    <w:name w:val="Rácsos táblázat1"/>
    <w:basedOn w:val="Normltblzat"/>
    <w:next w:val="Rcsostblzat"/>
    <w:uiPriority w:val="59"/>
    <w:pPr>
      <w:spacing w:after="0" w:line="240"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style>
  <w:style w:type="character" w:styleId="Mrltotthiperhivatkozs">
    <w:name w:val="FollowedHyperlink"/>
    <w:basedOn w:val="Bekezdsalapbettpusa"/>
    <w:uiPriority w:val="99"/>
    <w:semiHidden/>
    <w:unhideWhenUsed/>
    <w:rPr>
      <w:color w:val="954F72" w:themeColor="followedHyperlink"/>
      <w:u w:val="single"/>
    </w:rPr>
  </w:style>
  <w:style w:type="paragraph" w:customStyle="1" w:styleId="msonormal0">
    <w:name w:val="msonormal"/>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semiHidden/>
    <w:unhideWhenUsed/>
    <w:qFormat/>
    <w:pPr>
      <w:spacing w:after="200" w:line="288" w:lineRule="auto"/>
    </w:pPr>
    <w:rPr>
      <w:b/>
      <w:bCs/>
      <w:i/>
      <w:iCs/>
      <w:color w:val="C45911" w:themeColor="accent2" w:themeShade="BF"/>
      <w:sz w:val="18"/>
      <w:szCs w:val="18"/>
    </w:rPr>
  </w:style>
  <w:style w:type="paragraph" w:styleId="Cm">
    <w:name w:val="Title"/>
    <w:basedOn w:val="Norml"/>
    <w:next w:val="Norml"/>
    <w:link w:val="CmChar"/>
    <w:uiPriority w:val="10"/>
    <w:qFormat/>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mChar">
    <w:name w:val="Cím Char"/>
    <w:basedOn w:val="Bekezdsalapbettpusa"/>
    <w:link w:val="Cm"/>
    <w:uiPriority w:val="1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cm">
    <w:name w:val="Subtitle"/>
    <w:basedOn w:val="Norml"/>
    <w:next w:val="Norml"/>
    <w:link w:val="AlcmChar"/>
    <w:uiPriority w:val="11"/>
    <w:qFormat/>
    <w:pPr>
      <w:pBdr>
        <w:bottom w:val="dotted" w:sz="8" w:space="10" w:color="ED7D31" w:themeColor="accent2"/>
      </w:pBdr>
      <w:spacing w:before="200" w:after="900" w:line="240" w:lineRule="auto"/>
      <w:jc w:val="center"/>
    </w:pPr>
    <w:rPr>
      <w:rFonts w:asciiTheme="majorHAnsi" w:eastAsiaTheme="majorEastAsia" w:hAnsiTheme="majorHAnsi" w:cstheme="majorBidi"/>
      <w:i/>
      <w:iCs/>
      <w:color w:val="823B0B" w:themeColor="accent2" w:themeShade="7F"/>
      <w:sz w:val="24"/>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823B0B" w:themeColor="accent2" w:themeShade="7F"/>
      <w:sz w:val="24"/>
      <w:szCs w:val="24"/>
    </w:rPr>
  </w:style>
  <w:style w:type="character" w:styleId="Kiemels2">
    <w:name w:val="Strong"/>
    <w:uiPriority w:val="22"/>
    <w:qFormat/>
    <w:rPr>
      <w:b/>
      <w:bCs/>
      <w:spacing w:val="0"/>
    </w:rPr>
  </w:style>
  <w:style w:type="character" w:styleId="Kiemels">
    <w:name w:val="Emphasis"/>
    <w:uiPriority w:val="20"/>
    <w:qFormat/>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dzet">
    <w:name w:val="Quote"/>
    <w:basedOn w:val="Norml"/>
    <w:next w:val="Norml"/>
    <w:link w:val="IdzetChar"/>
    <w:uiPriority w:val="29"/>
    <w:qFormat/>
    <w:pPr>
      <w:spacing w:after="200" w:line="288" w:lineRule="auto"/>
    </w:pPr>
    <w:rPr>
      <w:color w:val="C45911" w:themeColor="accent2" w:themeShade="BF"/>
      <w:sz w:val="20"/>
      <w:szCs w:val="20"/>
    </w:rPr>
  </w:style>
  <w:style w:type="character" w:customStyle="1" w:styleId="IdzetChar">
    <w:name w:val="Idézet Char"/>
    <w:basedOn w:val="Bekezdsalapbettpusa"/>
    <w:link w:val="Idzet"/>
    <w:uiPriority w:val="29"/>
    <w:rPr>
      <w:color w:val="C45911" w:themeColor="accent2" w:themeShade="BF"/>
      <w:sz w:val="20"/>
      <w:szCs w:val="20"/>
    </w:rPr>
  </w:style>
  <w:style w:type="paragraph" w:styleId="Kiemeltidzet">
    <w:name w:val="Intense Quote"/>
    <w:basedOn w:val="Norml"/>
    <w:next w:val="Norml"/>
    <w:link w:val="KiemeltidzetChar"/>
    <w:uiPriority w:val="30"/>
    <w:qFormat/>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KiemeltidzetChar">
    <w:name w:val="Kiemelt idézet Char"/>
    <w:basedOn w:val="Bekezdsalapbettpusa"/>
    <w:link w:val="Kiemeltidzet"/>
    <w:uiPriority w:val="30"/>
    <w:rPr>
      <w:rFonts w:asciiTheme="majorHAnsi" w:eastAsiaTheme="majorEastAsia" w:hAnsiTheme="majorHAnsi" w:cstheme="majorBidi"/>
      <w:b/>
      <w:bCs/>
      <w:i/>
      <w:iCs/>
      <w:color w:val="ED7D31" w:themeColor="accent2"/>
      <w:sz w:val="20"/>
      <w:szCs w:val="20"/>
    </w:rPr>
  </w:style>
  <w:style w:type="character" w:styleId="Finomkiemels">
    <w:name w:val="Subtle Emphasis"/>
    <w:uiPriority w:val="19"/>
    <w:qFormat/>
    <w:rPr>
      <w:rFonts w:asciiTheme="majorHAnsi" w:eastAsiaTheme="majorEastAsia" w:hAnsiTheme="majorHAnsi" w:cstheme="majorBidi"/>
      <w:i/>
      <w:iCs/>
      <w:color w:val="ED7D31" w:themeColor="accent2"/>
    </w:rPr>
  </w:style>
  <w:style w:type="character" w:styleId="Erskiemels">
    <w:name w:val="Intense Emphasis"/>
    <w:uiPriority w:val="21"/>
    <w:qFormat/>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Pr>
      <w:i/>
      <w:iCs/>
      <w:smallCaps/>
      <w:color w:val="ED7D31" w:themeColor="accent2"/>
      <w:u w:color="ED7D31" w:themeColor="accent2"/>
    </w:rPr>
  </w:style>
  <w:style w:type="character" w:styleId="Ershivatkozs">
    <w:name w:val="Intense Reference"/>
    <w:uiPriority w:val="32"/>
    <w:qFormat/>
    <w:rPr>
      <w:b/>
      <w:bCs/>
      <w:i/>
      <w:iCs/>
      <w:smallCaps/>
      <w:color w:val="ED7D31" w:themeColor="accent2"/>
      <w:u w:color="ED7D31" w:themeColor="accent2"/>
    </w:rPr>
  </w:style>
  <w:style w:type="character" w:styleId="Knyvcme">
    <w:name w:val="Book Title"/>
    <w:uiPriority w:val="33"/>
    <w:qFormat/>
    <w:rPr>
      <w:rFonts w:asciiTheme="majorHAnsi" w:eastAsiaTheme="majorEastAsia" w:hAnsiTheme="majorHAnsi" w:cstheme="majorBidi"/>
      <w:b/>
      <w:bCs/>
      <w:i/>
      <w:iCs/>
      <w:smallCaps/>
      <w:color w:val="C45911" w:themeColor="accent2" w:themeShade="BF"/>
      <w:u w:val="single"/>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h">
    <w:name w:val="auth"/>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5">
    <w:name w:val="Rácsos táblázat5"/>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qFormat/>
    <w:pPr>
      <w:spacing w:after="0" w:line="240" w:lineRule="auto"/>
    </w:pPr>
    <w:rPr>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420">
      <w:bodyDiv w:val="1"/>
      <w:marLeft w:val="0"/>
      <w:marRight w:val="0"/>
      <w:marTop w:val="0"/>
      <w:marBottom w:val="0"/>
      <w:divBdr>
        <w:top w:val="none" w:sz="0" w:space="0" w:color="auto"/>
        <w:left w:val="none" w:sz="0" w:space="0" w:color="auto"/>
        <w:bottom w:val="none" w:sz="0" w:space="0" w:color="auto"/>
        <w:right w:val="none" w:sz="0" w:space="0" w:color="auto"/>
      </w:divBdr>
    </w:div>
    <w:div w:id="70321090">
      <w:bodyDiv w:val="1"/>
      <w:marLeft w:val="0"/>
      <w:marRight w:val="0"/>
      <w:marTop w:val="0"/>
      <w:marBottom w:val="0"/>
      <w:divBdr>
        <w:top w:val="none" w:sz="0" w:space="0" w:color="auto"/>
        <w:left w:val="none" w:sz="0" w:space="0" w:color="auto"/>
        <w:bottom w:val="none" w:sz="0" w:space="0" w:color="auto"/>
        <w:right w:val="none" w:sz="0" w:space="0" w:color="auto"/>
      </w:divBdr>
    </w:div>
    <w:div w:id="171721262">
      <w:bodyDiv w:val="1"/>
      <w:marLeft w:val="0"/>
      <w:marRight w:val="0"/>
      <w:marTop w:val="0"/>
      <w:marBottom w:val="0"/>
      <w:divBdr>
        <w:top w:val="none" w:sz="0" w:space="0" w:color="auto"/>
        <w:left w:val="none" w:sz="0" w:space="0" w:color="auto"/>
        <w:bottom w:val="none" w:sz="0" w:space="0" w:color="auto"/>
        <w:right w:val="none" w:sz="0" w:space="0" w:color="auto"/>
      </w:divBdr>
    </w:div>
    <w:div w:id="214124567">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92852121">
      <w:bodyDiv w:val="1"/>
      <w:marLeft w:val="0"/>
      <w:marRight w:val="0"/>
      <w:marTop w:val="0"/>
      <w:marBottom w:val="0"/>
      <w:divBdr>
        <w:top w:val="none" w:sz="0" w:space="0" w:color="auto"/>
        <w:left w:val="none" w:sz="0" w:space="0" w:color="auto"/>
        <w:bottom w:val="none" w:sz="0" w:space="0" w:color="auto"/>
        <w:right w:val="none" w:sz="0" w:space="0" w:color="auto"/>
      </w:divBdr>
    </w:div>
    <w:div w:id="616446304">
      <w:bodyDiv w:val="1"/>
      <w:marLeft w:val="0"/>
      <w:marRight w:val="0"/>
      <w:marTop w:val="0"/>
      <w:marBottom w:val="0"/>
      <w:divBdr>
        <w:top w:val="none" w:sz="0" w:space="0" w:color="auto"/>
        <w:left w:val="none" w:sz="0" w:space="0" w:color="auto"/>
        <w:bottom w:val="none" w:sz="0" w:space="0" w:color="auto"/>
        <w:right w:val="none" w:sz="0" w:space="0" w:color="auto"/>
      </w:divBdr>
    </w:div>
    <w:div w:id="670379007">
      <w:bodyDiv w:val="1"/>
      <w:marLeft w:val="0"/>
      <w:marRight w:val="0"/>
      <w:marTop w:val="0"/>
      <w:marBottom w:val="0"/>
      <w:divBdr>
        <w:top w:val="none" w:sz="0" w:space="0" w:color="auto"/>
        <w:left w:val="none" w:sz="0" w:space="0" w:color="auto"/>
        <w:bottom w:val="none" w:sz="0" w:space="0" w:color="auto"/>
        <w:right w:val="none" w:sz="0" w:space="0" w:color="auto"/>
      </w:divBdr>
    </w:div>
    <w:div w:id="709763737">
      <w:bodyDiv w:val="1"/>
      <w:marLeft w:val="0"/>
      <w:marRight w:val="0"/>
      <w:marTop w:val="0"/>
      <w:marBottom w:val="0"/>
      <w:divBdr>
        <w:top w:val="none" w:sz="0" w:space="0" w:color="auto"/>
        <w:left w:val="none" w:sz="0" w:space="0" w:color="auto"/>
        <w:bottom w:val="none" w:sz="0" w:space="0" w:color="auto"/>
        <w:right w:val="none" w:sz="0" w:space="0" w:color="auto"/>
      </w:divBdr>
    </w:div>
    <w:div w:id="772671509">
      <w:bodyDiv w:val="1"/>
      <w:marLeft w:val="0"/>
      <w:marRight w:val="0"/>
      <w:marTop w:val="0"/>
      <w:marBottom w:val="0"/>
      <w:divBdr>
        <w:top w:val="none" w:sz="0" w:space="0" w:color="auto"/>
        <w:left w:val="none" w:sz="0" w:space="0" w:color="auto"/>
        <w:bottom w:val="none" w:sz="0" w:space="0" w:color="auto"/>
        <w:right w:val="none" w:sz="0" w:space="0" w:color="auto"/>
      </w:divBdr>
    </w:div>
    <w:div w:id="781270905">
      <w:bodyDiv w:val="1"/>
      <w:marLeft w:val="0"/>
      <w:marRight w:val="0"/>
      <w:marTop w:val="0"/>
      <w:marBottom w:val="0"/>
      <w:divBdr>
        <w:top w:val="none" w:sz="0" w:space="0" w:color="auto"/>
        <w:left w:val="none" w:sz="0" w:space="0" w:color="auto"/>
        <w:bottom w:val="none" w:sz="0" w:space="0" w:color="auto"/>
        <w:right w:val="none" w:sz="0" w:space="0" w:color="auto"/>
      </w:divBdr>
    </w:div>
    <w:div w:id="963735799">
      <w:bodyDiv w:val="1"/>
      <w:marLeft w:val="0"/>
      <w:marRight w:val="0"/>
      <w:marTop w:val="0"/>
      <w:marBottom w:val="0"/>
      <w:divBdr>
        <w:top w:val="none" w:sz="0" w:space="0" w:color="auto"/>
        <w:left w:val="none" w:sz="0" w:space="0" w:color="auto"/>
        <w:bottom w:val="none" w:sz="0" w:space="0" w:color="auto"/>
        <w:right w:val="none" w:sz="0" w:space="0" w:color="auto"/>
      </w:divBdr>
    </w:div>
    <w:div w:id="1004940233">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078094679">
      <w:bodyDiv w:val="1"/>
      <w:marLeft w:val="0"/>
      <w:marRight w:val="0"/>
      <w:marTop w:val="0"/>
      <w:marBottom w:val="0"/>
      <w:divBdr>
        <w:top w:val="none" w:sz="0" w:space="0" w:color="auto"/>
        <w:left w:val="none" w:sz="0" w:space="0" w:color="auto"/>
        <w:bottom w:val="none" w:sz="0" w:space="0" w:color="auto"/>
        <w:right w:val="none" w:sz="0" w:space="0" w:color="auto"/>
      </w:divBdr>
    </w:div>
    <w:div w:id="1092899242">
      <w:bodyDiv w:val="1"/>
      <w:marLeft w:val="0"/>
      <w:marRight w:val="0"/>
      <w:marTop w:val="0"/>
      <w:marBottom w:val="0"/>
      <w:divBdr>
        <w:top w:val="none" w:sz="0" w:space="0" w:color="auto"/>
        <w:left w:val="none" w:sz="0" w:space="0" w:color="auto"/>
        <w:bottom w:val="none" w:sz="0" w:space="0" w:color="auto"/>
        <w:right w:val="none" w:sz="0" w:space="0" w:color="auto"/>
      </w:divBdr>
    </w:div>
    <w:div w:id="1160803330">
      <w:bodyDiv w:val="1"/>
      <w:marLeft w:val="0"/>
      <w:marRight w:val="0"/>
      <w:marTop w:val="0"/>
      <w:marBottom w:val="0"/>
      <w:divBdr>
        <w:top w:val="none" w:sz="0" w:space="0" w:color="auto"/>
        <w:left w:val="none" w:sz="0" w:space="0" w:color="auto"/>
        <w:bottom w:val="none" w:sz="0" w:space="0" w:color="auto"/>
        <w:right w:val="none" w:sz="0" w:space="0" w:color="auto"/>
      </w:divBdr>
    </w:div>
    <w:div w:id="1234386611">
      <w:bodyDiv w:val="1"/>
      <w:marLeft w:val="0"/>
      <w:marRight w:val="0"/>
      <w:marTop w:val="0"/>
      <w:marBottom w:val="0"/>
      <w:divBdr>
        <w:top w:val="none" w:sz="0" w:space="0" w:color="auto"/>
        <w:left w:val="none" w:sz="0" w:space="0" w:color="auto"/>
        <w:bottom w:val="none" w:sz="0" w:space="0" w:color="auto"/>
        <w:right w:val="none" w:sz="0" w:space="0" w:color="auto"/>
      </w:divBdr>
    </w:div>
    <w:div w:id="1377196715">
      <w:bodyDiv w:val="1"/>
      <w:marLeft w:val="0"/>
      <w:marRight w:val="0"/>
      <w:marTop w:val="0"/>
      <w:marBottom w:val="0"/>
      <w:divBdr>
        <w:top w:val="none" w:sz="0" w:space="0" w:color="auto"/>
        <w:left w:val="none" w:sz="0" w:space="0" w:color="auto"/>
        <w:bottom w:val="none" w:sz="0" w:space="0" w:color="auto"/>
        <w:right w:val="none" w:sz="0" w:space="0" w:color="auto"/>
      </w:divBdr>
    </w:div>
    <w:div w:id="1403530559">
      <w:bodyDiv w:val="1"/>
      <w:marLeft w:val="0"/>
      <w:marRight w:val="0"/>
      <w:marTop w:val="0"/>
      <w:marBottom w:val="0"/>
      <w:divBdr>
        <w:top w:val="none" w:sz="0" w:space="0" w:color="auto"/>
        <w:left w:val="none" w:sz="0" w:space="0" w:color="auto"/>
        <w:bottom w:val="none" w:sz="0" w:space="0" w:color="auto"/>
        <w:right w:val="none" w:sz="0" w:space="0" w:color="auto"/>
      </w:divBdr>
    </w:div>
    <w:div w:id="1459031984">
      <w:bodyDiv w:val="1"/>
      <w:marLeft w:val="0"/>
      <w:marRight w:val="0"/>
      <w:marTop w:val="0"/>
      <w:marBottom w:val="0"/>
      <w:divBdr>
        <w:top w:val="none" w:sz="0" w:space="0" w:color="auto"/>
        <w:left w:val="none" w:sz="0" w:space="0" w:color="auto"/>
        <w:bottom w:val="none" w:sz="0" w:space="0" w:color="auto"/>
        <w:right w:val="none" w:sz="0" w:space="0" w:color="auto"/>
      </w:divBdr>
    </w:div>
    <w:div w:id="1470780829">
      <w:bodyDiv w:val="1"/>
      <w:marLeft w:val="0"/>
      <w:marRight w:val="0"/>
      <w:marTop w:val="0"/>
      <w:marBottom w:val="0"/>
      <w:divBdr>
        <w:top w:val="none" w:sz="0" w:space="0" w:color="auto"/>
        <w:left w:val="none" w:sz="0" w:space="0" w:color="auto"/>
        <w:bottom w:val="none" w:sz="0" w:space="0" w:color="auto"/>
        <w:right w:val="none" w:sz="0" w:space="0" w:color="auto"/>
      </w:divBdr>
    </w:div>
    <w:div w:id="1491676748">
      <w:bodyDiv w:val="1"/>
      <w:marLeft w:val="0"/>
      <w:marRight w:val="0"/>
      <w:marTop w:val="0"/>
      <w:marBottom w:val="0"/>
      <w:divBdr>
        <w:top w:val="none" w:sz="0" w:space="0" w:color="auto"/>
        <w:left w:val="none" w:sz="0" w:space="0" w:color="auto"/>
        <w:bottom w:val="none" w:sz="0" w:space="0" w:color="auto"/>
        <w:right w:val="none" w:sz="0" w:space="0" w:color="auto"/>
      </w:divBdr>
    </w:div>
    <w:div w:id="1499886841">
      <w:bodyDiv w:val="1"/>
      <w:marLeft w:val="0"/>
      <w:marRight w:val="0"/>
      <w:marTop w:val="0"/>
      <w:marBottom w:val="0"/>
      <w:divBdr>
        <w:top w:val="none" w:sz="0" w:space="0" w:color="auto"/>
        <w:left w:val="none" w:sz="0" w:space="0" w:color="auto"/>
        <w:bottom w:val="none" w:sz="0" w:space="0" w:color="auto"/>
        <w:right w:val="none" w:sz="0" w:space="0" w:color="auto"/>
      </w:divBdr>
    </w:div>
    <w:div w:id="1569028138">
      <w:bodyDiv w:val="1"/>
      <w:marLeft w:val="0"/>
      <w:marRight w:val="0"/>
      <w:marTop w:val="0"/>
      <w:marBottom w:val="0"/>
      <w:divBdr>
        <w:top w:val="none" w:sz="0" w:space="0" w:color="auto"/>
        <w:left w:val="none" w:sz="0" w:space="0" w:color="auto"/>
        <w:bottom w:val="none" w:sz="0" w:space="0" w:color="auto"/>
        <w:right w:val="none" w:sz="0" w:space="0" w:color="auto"/>
      </w:divBdr>
    </w:div>
    <w:div w:id="1580754750">
      <w:bodyDiv w:val="1"/>
      <w:marLeft w:val="0"/>
      <w:marRight w:val="0"/>
      <w:marTop w:val="0"/>
      <w:marBottom w:val="0"/>
      <w:divBdr>
        <w:top w:val="none" w:sz="0" w:space="0" w:color="auto"/>
        <w:left w:val="none" w:sz="0" w:space="0" w:color="auto"/>
        <w:bottom w:val="none" w:sz="0" w:space="0" w:color="auto"/>
        <w:right w:val="none" w:sz="0" w:space="0" w:color="auto"/>
      </w:divBdr>
    </w:div>
    <w:div w:id="1728339056">
      <w:bodyDiv w:val="1"/>
      <w:marLeft w:val="0"/>
      <w:marRight w:val="0"/>
      <w:marTop w:val="0"/>
      <w:marBottom w:val="0"/>
      <w:divBdr>
        <w:top w:val="none" w:sz="0" w:space="0" w:color="auto"/>
        <w:left w:val="none" w:sz="0" w:space="0" w:color="auto"/>
        <w:bottom w:val="none" w:sz="0" w:space="0" w:color="auto"/>
        <w:right w:val="none" w:sz="0" w:space="0" w:color="auto"/>
      </w:divBdr>
    </w:div>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936941561">
      <w:bodyDiv w:val="1"/>
      <w:marLeft w:val="0"/>
      <w:marRight w:val="0"/>
      <w:marTop w:val="0"/>
      <w:marBottom w:val="0"/>
      <w:divBdr>
        <w:top w:val="none" w:sz="0" w:space="0" w:color="auto"/>
        <w:left w:val="none" w:sz="0" w:space="0" w:color="auto"/>
        <w:bottom w:val="none" w:sz="0" w:space="0" w:color="auto"/>
        <w:right w:val="none" w:sz="0" w:space="0" w:color="auto"/>
      </w:divBdr>
    </w:div>
    <w:div w:id="2105957327">
      <w:bodyDiv w:val="1"/>
      <w:marLeft w:val="0"/>
      <w:marRight w:val="0"/>
      <w:marTop w:val="0"/>
      <w:marBottom w:val="0"/>
      <w:divBdr>
        <w:top w:val="none" w:sz="0" w:space="0" w:color="auto"/>
        <w:left w:val="none" w:sz="0" w:space="0" w:color="auto"/>
        <w:bottom w:val="none" w:sz="0" w:space="0" w:color="auto"/>
        <w:right w:val="none" w:sz="0" w:space="0" w:color="auto"/>
      </w:divBdr>
    </w:div>
    <w:div w:id="2125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2017-09-10T00:00:00</PublishDate>
  <Abstract/>
  <CompanyAddress/>
  <CompanyPhone/>
  <CompanyFax/>
  <CompanyEmail>intézményvezető</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5B26F-C7C4-4BB5-ACB3-D6E05E8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45</Pages>
  <Words>5874</Words>
  <Characters>40538</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Vighné Németh Ildikó</dc:creator>
  <cp:lastModifiedBy>Vighné Németh Ildikó</cp:lastModifiedBy>
  <cp:revision>13</cp:revision>
  <cp:lastPrinted>2018-11-20T07:27:00Z</cp:lastPrinted>
  <dcterms:created xsi:type="dcterms:W3CDTF">2020-10-26T15:12:00Z</dcterms:created>
  <dcterms:modified xsi:type="dcterms:W3CDTF">2020-10-26T16:56:00Z</dcterms:modified>
</cp:coreProperties>
</file>